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DF" w:rsidRDefault="00BB0FDF" w:rsidP="00BB0FDF">
      <w:pPr>
        <w:pStyle w:val="Default"/>
        <w:rPr>
          <w:b/>
          <w:bCs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07D573BD" wp14:editId="63B60ED5">
            <wp:extent cx="6570345" cy="9418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4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0FDF" w:rsidRDefault="00BB0FDF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AD598F" w:rsidRDefault="00AD598F" w:rsidP="00BB0FDF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Общие положения </w:t>
      </w:r>
    </w:p>
    <w:p w:rsidR="00AD598F" w:rsidRDefault="00AD598F" w:rsidP="00AD598F">
      <w:pPr>
        <w:pStyle w:val="Default"/>
        <w:ind w:left="720"/>
        <w:rPr>
          <w:sz w:val="23"/>
          <w:szCs w:val="23"/>
        </w:rPr>
      </w:pP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</w:t>
      </w:r>
      <w:r w:rsidR="005B2668">
        <w:rPr>
          <w:sz w:val="23"/>
          <w:szCs w:val="23"/>
        </w:rPr>
        <w:t xml:space="preserve">образовательном учреждении </w:t>
      </w:r>
      <w:r w:rsidR="00A10186">
        <w:rPr>
          <w:sz w:val="23"/>
          <w:szCs w:val="23"/>
        </w:rPr>
        <w:t xml:space="preserve">Дзержинская </w:t>
      </w:r>
      <w:r w:rsidR="0011419F">
        <w:rPr>
          <w:sz w:val="23"/>
          <w:szCs w:val="23"/>
        </w:rPr>
        <w:t xml:space="preserve"> с</w:t>
      </w:r>
      <w:r>
        <w:rPr>
          <w:sz w:val="23"/>
          <w:szCs w:val="23"/>
        </w:rPr>
        <w:t>редня</w:t>
      </w:r>
      <w:r w:rsidR="005B2668">
        <w:rPr>
          <w:sz w:val="23"/>
          <w:szCs w:val="23"/>
        </w:rPr>
        <w:t xml:space="preserve">я общеобразовательная </w:t>
      </w:r>
      <w:r w:rsidR="0011419F">
        <w:rPr>
          <w:sz w:val="23"/>
          <w:szCs w:val="23"/>
        </w:rPr>
        <w:t>школа</w:t>
      </w:r>
      <w:r w:rsidR="00A10186">
        <w:rPr>
          <w:sz w:val="23"/>
          <w:szCs w:val="23"/>
        </w:rPr>
        <w:t>№2</w:t>
      </w:r>
      <w:r w:rsidR="001141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(далее – МБ</w:t>
      </w:r>
      <w:r w:rsidR="005B2668">
        <w:rPr>
          <w:sz w:val="23"/>
          <w:szCs w:val="23"/>
        </w:rPr>
        <w:t xml:space="preserve">ОУ </w:t>
      </w:r>
      <w:r w:rsidR="00A10186">
        <w:rPr>
          <w:sz w:val="23"/>
          <w:szCs w:val="23"/>
        </w:rPr>
        <w:t>ДСШ</w:t>
      </w:r>
      <w:r w:rsidR="00FB05AD">
        <w:rPr>
          <w:sz w:val="23"/>
          <w:szCs w:val="23"/>
        </w:rPr>
        <w:t xml:space="preserve"> </w:t>
      </w:r>
      <w:r w:rsidR="00A10186">
        <w:rPr>
          <w:sz w:val="23"/>
          <w:szCs w:val="23"/>
        </w:rPr>
        <w:t>№2</w:t>
      </w:r>
      <w:r w:rsidR="00FB05AD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r w:rsidR="00FB05AD">
        <w:rPr>
          <w:sz w:val="23"/>
          <w:szCs w:val="23"/>
        </w:rPr>
        <w:t>обще</w:t>
      </w:r>
      <w:r>
        <w:rPr>
          <w:sz w:val="23"/>
          <w:szCs w:val="23"/>
        </w:rPr>
        <w:t xml:space="preserve">образовательное учреждение).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Сторонами коллективного договора являются: </w:t>
      </w:r>
    </w:p>
    <w:p w:rsidR="00155A57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работники образовательного учреждения МБОУ </w:t>
      </w:r>
      <w:r w:rsidR="00A10186">
        <w:rPr>
          <w:sz w:val="23"/>
          <w:szCs w:val="23"/>
        </w:rPr>
        <w:t>ДСШ</w:t>
      </w:r>
      <w:r w:rsidR="00FB05AD">
        <w:rPr>
          <w:sz w:val="23"/>
          <w:szCs w:val="23"/>
        </w:rPr>
        <w:t xml:space="preserve"> </w:t>
      </w:r>
      <w:r w:rsidR="00A10186">
        <w:rPr>
          <w:sz w:val="23"/>
          <w:szCs w:val="23"/>
        </w:rPr>
        <w:t>№2</w:t>
      </w:r>
      <w:r>
        <w:rPr>
          <w:sz w:val="23"/>
          <w:szCs w:val="23"/>
        </w:rPr>
        <w:t>, в лице их представителя</w:t>
      </w:r>
      <w:r w:rsidR="0011419F">
        <w:rPr>
          <w:sz w:val="23"/>
          <w:szCs w:val="23"/>
        </w:rPr>
        <w:t>-</w:t>
      </w:r>
    </w:p>
    <w:p w:rsidR="00AD598F" w:rsidRDefault="0011419F" w:rsidP="00AD598F">
      <w:pPr>
        <w:pStyle w:val="Default"/>
        <w:rPr>
          <w:sz w:val="23"/>
          <w:szCs w:val="23"/>
        </w:rPr>
      </w:pPr>
      <w:r w:rsidRPr="0011419F">
        <w:rPr>
          <w:sz w:val="23"/>
          <w:szCs w:val="23"/>
        </w:rPr>
        <w:t>первичной профсоюзной организации (далее профком)</w:t>
      </w:r>
      <w:r w:rsidR="00AD598F">
        <w:rPr>
          <w:sz w:val="23"/>
          <w:szCs w:val="23"/>
        </w:rPr>
        <w:t xml:space="preserve">; </w:t>
      </w:r>
    </w:p>
    <w:p w:rsidR="0011419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работодатель в лице его представителя — </w:t>
      </w:r>
      <w:r w:rsidR="0011419F" w:rsidRPr="0011419F">
        <w:rPr>
          <w:sz w:val="23"/>
          <w:szCs w:val="23"/>
        </w:rPr>
        <w:t xml:space="preserve">директора МБОУ </w:t>
      </w:r>
      <w:r w:rsidR="00A10186">
        <w:rPr>
          <w:sz w:val="23"/>
          <w:szCs w:val="23"/>
        </w:rPr>
        <w:t>Дзержинская  средняя общеобразовательная школа</w:t>
      </w:r>
      <w:r w:rsidR="00FB05AD">
        <w:rPr>
          <w:sz w:val="23"/>
          <w:szCs w:val="23"/>
        </w:rPr>
        <w:t xml:space="preserve"> </w:t>
      </w:r>
      <w:r w:rsidR="00A10186">
        <w:rPr>
          <w:sz w:val="23"/>
          <w:szCs w:val="23"/>
        </w:rPr>
        <w:t>№2</w:t>
      </w:r>
      <w:r w:rsidR="0011419F" w:rsidRPr="0011419F">
        <w:rPr>
          <w:sz w:val="23"/>
          <w:szCs w:val="23"/>
        </w:rPr>
        <w:t>.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Действие настоящего коллективного договора распространяется на </w:t>
      </w:r>
      <w:r w:rsidR="00A2616E">
        <w:rPr>
          <w:sz w:val="23"/>
          <w:szCs w:val="23"/>
        </w:rPr>
        <w:t xml:space="preserve">всех </w:t>
      </w:r>
      <w:r>
        <w:rPr>
          <w:sz w:val="23"/>
          <w:szCs w:val="23"/>
        </w:rPr>
        <w:t xml:space="preserve">работников МБОУ </w:t>
      </w:r>
      <w:r w:rsidR="00A10186">
        <w:rPr>
          <w:sz w:val="23"/>
          <w:szCs w:val="23"/>
        </w:rPr>
        <w:t>ДСШ</w:t>
      </w:r>
      <w:r w:rsidR="00FB05AD">
        <w:rPr>
          <w:sz w:val="23"/>
          <w:szCs w:val="23"/>
        </w:rPr>
        <w:t xml:space="preserve"> </w:t>
      </w:r>
      <w:r w:rsidR="00A10186">
        <w:rPr>
          <w:sz w:val="23"/>
          <w:szCs w:val="23"/>
        </w:rPr>
        <w:t>№2</w:t>
      </w:r>
      <w:r>
        <w:rPr>
          <w:sz w:val="23"/>
          <w:szCs w:val="23"/>
        </w:rPr>
        <w:t>.</w:t>
      </w:r>
      <w:r w:rsidR="00A2616E" w:rsidRPr="00A2616E">
        <w:rPr>
          <w:sz w:val="23"/>
          <w:szCs w:val="23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Коллективный договор действует в течении 3-х лет.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Коллективный договор сохраняет свое действие в случае изменения наименования образовательного учреждения, расторжения трудового договора с руководителем образовательного учреждения.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При реорганизации (слиянии, присоединении, разделении, выделении, преобразовании) образовательного учреждения коллективный договор сохраняет свое действие в течение всего срока реорганизации.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При реорганизации или смене формы собственности образовательного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При ликвидации образовательного учреждения коллективный договор сохраняет свое действие в течение всего срока проведения ликвидации.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образовательного учреждения. </w:t>
      </w:r>
    </w:p>
    <w:p w:rsidR="00AD598F" w:rsidRDefault="00AD598F" w:rsidP="00AD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1.14. Все спорные вопросы по толкованию и реализации положений коллективного договора решаются сторонами. </w:t>
      </w:r>
    </w:p>
    <w:p w:rsidR="00B15859" w:rsidRDefault="00AD598F" w:rsidP="00B158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1.16. Настоящий договор вступает в силу с </w:t>
      </w:r>
      <w:r w:rsidR="00F730B5">
        <w:rPr>
          <w:sz w:val="23"/>
          <w:szCs w:val="23"/>
        </w:rPr>
        <w:t>0</w:t>
      </w:r>
      <w:r w:rsidR="00C360B3">
        <w:rPr>
          <w:sz w:val="23"/>
          <w:szCs w:val="23"/>
        </w:rPr>
        <w:t>2 марта</w:t>
      </w:r>
      <w:r w:rsidR="00F730B5">
        <w:rPr>
          <w:sz w:val="23"/>
          <w:szCs w:val="23"/>
        </w:rPr>
        <w:t xml:space="preserve"> 2015</w:t>
      </w:r>
      <w:r>
        <w:rPr>
          <w:sz w:val="23"/>
          <w:szCs w:val="23"/>
        </w:rPr>
        <w:t xml:space="preserve"> года и действует до </w:t>
      </w:r>
      <w:r w:rsidR="00F6297F">
        <w:rPr>
          <w:sz w:val="23"/>
          <w:szCs w:val="23"/>
        </w:rPr>
        <w:t>0</w:t>
      </w:r>
      <w:r w:rsidR="00C360B3">
        <w:rPr>
          <w:sz w:val="23"/>
          <w:szCs w:val="23"/>
        </w:rPr>
        <w:t>5 марта</w:t>
      </w:r>
      <w:r w:rsidR="00F730B5">
        <w:rPr>
          <w:sz w:val="23"/>
          <w:szCs w:val="23"/>
        </w:rPr>
        <w:t>2018</w:t>
      </w:r>
      <w:r w:rsidR="00B15859">
        <w:rPr>
          <w:sz w:val="23"/>
          <w:szCs w:val="23"/>
        </w:rPr>
        <w:t xml:space="preserve"> года. </w:t>
      </w:r>
    </w:p>
    <w:p w:rsidR="00AD598F" w:rsidRDefault="00AD598F" w:rsidP="00B1585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1.17. Перечень локальных нормативных актов, содержащих нормы трудового права, которые работодатель принимает с учетом мнения представительного органа трудового коллектива: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правила внутреннего трудового распорядка (приложение </w:t>
      </w:r>
      <w:r w:rsidR="0039564E">
        <w:rPr>
          <w:color w:val="auto"/>
          <w:sz w:val="23"/>
          <w:szCs w:val="23"/>
        </w:rPr>
        <w:t xml:space="preserve">№ </w:t>
      </w:r>
      <w:r>
        <w:rPr>
          <w:color w:val="auto"/>
          <w:sz w:val="23"/>
          <w:szCs w:val="23"/>
        </w:rPr>
        <w:t xml:space="preserve">1);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положение об оплате труда работников; </w:t>
      </w:r>
      <w:r w:rsidR="0039564E">
        <w:rPr>
          <w:color w:val="auto"/>
          <w:sz w:val="23"/>
          <w:szCs w:val="23"/>
        </w:rPr>
        <w:t>(приложение № 2)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соглашение по охране труда; </w:t>
      </w:r>
      <w:r w:rsidR="007A0509">
        <w:rPr>
          <w:color w:val="auto"/>
          <w:sz w:val="23"/>
          <w:szCs w:val="23"/>
        </w:rPr>
        <w:t>(приложение №3)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перечень профессий и должностей работников, имеющих право на обеспечение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специальной одеждой, а также </w:t>
      </w:r>
      <w:r w:rsidR="00E1150E">
        <w:rPr>
          <w:color w:val="auto"/>
          <w:sz w:val="23"/>
          <w:szCs w:val="23"/>
        </w:rPr>
        <w:t>смыва</w:t>
      </w:r>
      <w:r>
        <w:rPr>
          <w:color w:val="auto"/>
          <w:sz w:val="23"/>
          <w:szCs w:val="23"/>
        </w:rPr>
        <w:t xml:space="preserve">ющими и </w:t>
      </w:r>
      <w:r w:rsidR="00E1150E">
        <w:rPr>
          <w:color w:val="auto"/>
          <w:sz w:val="23"/>
          <w:szCs w:val="23"/>
        </w:rPr>
        <w:t>обезвреживаю</w:t>
      </w:r>
      <w:r w:rsidR="000F45C8">
        <w:rPr>
          <w:color w:val="auto"/>
          <w:sz w:val="23"/>
          <w:szCs w:val="23"/>
        </w:rPr>
        <w:t xml:space="preserve">щими </w:t>
      </w:r>
      <w:r>
        <w:rPr>
          <w:color w:val="auto"/>
          <w:sz w:val="23"/>
          <w:szCs w:val="23"/>
        </w:rPr>
        <w:t xml:space="preserve"> средствами; </w:t>
      </w:r>
      <w:r w:rsidR="007A0509">
        <w:rPr>
          <w:color w:val="auto"/>
          <w:sz w:val="23"/>
          <w:szCs w:val="23"/>
        </w:rPr>
        <w:t>(приложение №4)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перечень профессий и должностей работников, занятых на работах с вредными и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опасными условиями труда, для предоставления им ежегодного дополн</w:t>
      </w:r>
      <w:r w:rsidR="0039564E">
        <w:rPr>
          <w:color w:val="auto"/>
          <w:sz w:val="23"/>
          <w:szCs w:val="23"/>
        </w:rPr>
        <w:t xml:space="preserve">ительного оплачиваемого </w:t>
      </w:r>
      <w:proofErr w:type="gramStart"/>
      <w:r w:rsidR="0039564E">
        <w:rPr>
          <w:color w:val="auto"/>
          <w:sz w:val="23"/>
          <w:szCs w:val="23"/>
        </w:rPr>
        <w:t>отпуска.</w:t>
      </w:r>
      <w:r w:rsidR="007A0509">
        <w:rPr>
          <w:color w:val="auto"/>
          <w:sz w:val="23"/>
          <w:szCs w:val="23"/>
        </w:rPr>
        <w:t>(</w:t>
      </w:r>
      <w:proofErr w:type="gramEnd"/>
      <w:r w:rsidR="007A0509">
        <w:rPr>
          <w:color w:val="auto"/>
          <w:sz w:val="23"/>
          <w:szCs w:val="23"/>
        </w:rPr>
        <w:t>приложение№5)</w:t>
      </w:r>
    </w:p>
    <w:p w:rsidR="00CA6B1E" w:rsidRPr="00CA6B1E" w:rsidRDefault="008419CF" w:rsidP="00CA6B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sz w:val="23"/>
          <w:szCs w:val="23"/>
        </w:rPr>
        <w:t xml:space="preserve">- </w:t>
      </w:r>
      <w:r w:rsidR="00CA6B1E" w:rsidRPr="00CA6B1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перечень</w:t>
      </w:r>
      <w:r w:rsidR="00C360B3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 xml:space="preserve"> </w:t>
      </w:r>
      <w:r w:rsidR="00CA6B1E"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должностей электротехнического и </w:t>
      </w:r>
      <w:proofErr w:type="spellStart"/>
      <w:r w:rsidR="00CA6B1E"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>электротехнологического</w:t>
      </w:r>
      <w:proofErr w:type="spellEnd"/>
      <w:r w:rsidR="00CA6B1E"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персонала,</w:t>
      </w:r>
    </w:p>
    <w:p w:rsidR="00CA6B1E" w:rsidRPr="00CA6B1E" w:rsidRDefault="00CA6B1E" w:rsidP="00CA6B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>которому для выполнения функциональных обязанностей необходимо иметь</w:t>
      </w:r>
    </w:p>
    <w:p w:rsidR="00CA6B1E" w:rsidRPr="00CA6B1E" w:rsidRDefault="00CA6B1E" w:rsidP="00CA6B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>квалификационную группу по электробезопасности</w:t>
      </w:r>
      <w:r>
        <w:t xml:space="preserve"> и </w:t>
      </w:r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должностей и профессий </w:t>
      </w:r>
      <w:proofErr w:type="spellStart"/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>неэлектротехнического</w:t>
      </w:r>
      <w:proofErr w:type="spellEnd"/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>персонала,которому</w:t>
      </w:r>
      <w:proofErr w:type="spellEnd"/>
      <w:r w:rsidRPr="00CA6B1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для выполнения функциональных обязанностей необходимо иметьI квалификационную группу по электробезопасности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(приложение№6)</w:t>
      </w:r>
    </w:p>
    <w:p w:rsidR="008419CF" w:rsidRDefault="008419CF" w:rsidP="00AD598F">
      <w:pPr>
        <w:pStyle w:val="Default"/>
        <w:rPr>
          <w:color w:val="auto"/>
          <w:sz w:val="23"/>
          <w:szCs w:val="23"/>
        </w:rPr>
      </w:pPr>
    </w:p>
    <w:p w:rsidR="002A3AE4" w:rsidRDefault="002A3AE4" w:rsidP="00AD598F">
      <w:pPr>
        <w:pStyle w:val="Default"/>
        <w:rPr>
          <w:color w:val="auto"/>
          <w:sz w:val="23"/>
          <w:szCs w:val="23"/>
        </w:rPr>
      </w:pPr>
    </w:p>
    <w:p w:rsidR="00AD598F" w:rsidRPr="00F6297F" w:rsidRDefault="00AD598F" w:rsidP="00AD598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1.</w:t>
      </w:r>
      <w:r w:rsidRPr="00F6297F">
        <w:rPr>
          <w:color w:val="auto"/>
        </w:rPr>
        <w:t xml:space="preserve">18. Стороны определяют следующие формы управления образовательным учреждением трудовым коллективом: </w:t>
      </w:r>
    </w:p>
    <w:p w:rsidR="00AD598F" w:rsidRPr="00F6297F" w:rsidRDefault="00AD598F" w:rsidP="00AD598F">
      <w:pPr>
        <w:pStyle w:val="Default"/>
        <w:rPr>
          <w:color w:val="auto"/>
        </w:rPr>
      </w:pPr>
      <w:r w:rsidRPr="00F6297F">
        <w:rPr>
          <w:color w:val="auto"/>
        </w:rPr>
        <w:t xml:space="preserve">- учет мнения </w:t>
      </w:r>
      <w:r w:rsidR="00C52DE6" w:rsidRPr="00F6297F">
        <w:rPr>
          <w:color w:val="auto"/>
        </w:rPr>
        <w:t>профкома</w:t>
      </w:r>
      <w:r w:rsidRPr="00F6297F">
        <w:rPr>
          <w:color w:val="auto"/>
        </w:rPr>
        <w:t xml:space="preserve">; </w:t>
      </w:r>
    </w:p>
    <w:p w:rsidR="00AD598F" w:rsidRPr="00F6297F" w:rsidRDefault="00AD598F" w:rsidP="00AD598F">
      <w:pPr>
        <w:pStyle w:val="Default"/>
        <w:rPr>
          <w:color w:val="auto"/>
        </w:rPr>
      </w:pPr>
      <w:r w:rsidRPr="00F6297F">
        <w:rPr>
          <w:color w:val="auto"/>
        </w:rPr>
        <w:t xml:space="preserve">- консультация с работодателем по вопросам принятия локальных нормативных актов; </w:t>
      </w:r>
    </w:p>
    <w:p w:rsidR="00AD598F" w:rsidRPr="00F6297F" w:rsidRDefault="00AD598F" w:rsidP="00AD598F">
      <w:pPr>
        <w:pStyle w:val="Default"/>
        <w:rPr>
          <w:color w:val="auto"/>
        </w:rPr>
      </w:pPr>
      <w:r w:rsidRPr="00F6297F">
        <w:rPr>
          <w:color w:val="auto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ст. 53 ТК РФ и иным вопросам, предусмотренным в настоящем коллективном договоре; </w:t>
      </w:r>
    </w:p>
    <w:p w:rsidR="00AD598F" w:rsidRPr="00F6297F" w:rsidRDefault="00AD598F" w:rsidP="00AD598F">
      <w:pPr>
        <w:pStyle w:val="Default"/>
        <w:rPr>
          <w:color w:val="auto"/>
        </w:rPr>
      </w:pPr>
      <w:r w:rsidRPr="00F6297F">
        <w:rPr>
          <w:color w:val="auto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 w:rsidRPr="00F6297F">
        <w:rPr>
          <w:color w:val="auto"/>
        </w:rPr>
        <w:t>- участие в разработке и принятии коллективного договора</w:t>
      </w:r>
      <w:r>
        <w:rPr>
          <w:color w:val="auto"/>
          <w:sz w:val="23"/>
          <w:szCs w:val="23"/>
        </w:rPr>
        <w:t xml:space="preserve">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1.19.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1.20. Неотъемлемой частью коллективного договора являются Приложения к нему, указанные в тексте.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Трудовой договор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образовательного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="00203D07">
        <w:rPr>
          <w:color w:val="auto"/>
          <w:sz w:val="23"/>
          <w:szCs w:val="23"/>
        </w:rPr>
        <w:t xml:space="preserve">Один экземпляр трудового договора передается работнику, другой хранится у работодателя. Получение работников экземпляра трудового договора должно подтверждаться подписью работника на экземпляре  трудового договора, хранящемся у работодателя (согласно ст. 67 ТК РФ). </w:t>
      </w:r>
      <w:r w:rsidR="00665810">
        <w:rPr>
          <w:color w:val="auto"/>
          <w:sz w:val="23"/>
          <w:szCs w:val="23"/>
        </w:rPr>
        <w:t>Получение трудового договора является основанием</w:t>
      </w:r>
      <w:r>
        <w:rPr>
          <w:color w:val="auto"/>
          <w:sz w:val="23"/>
          <w:szCs w:val="23"/>
        </w:rPr>
        <w:t xml:space="preserve"> для издания приказа о приеме на работу.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AD598F" w:rsidRDefault="00AD598F" w:rsidP="00C52D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</w:t>
      </w:r>
      <w:r w:rsidR="00C52DE6">
        <w:rPr>
          <w:color w:val="auto"/>
          <w:sz w:val="23"/>
          <w:szCs w:val="23"/>
        </w:rPr>
        <w:t xml:space="preserve">времени, льготы и компенсации. </w:t>
      </w:r>
      <w:r w:rsidR="00F36300">
        <w:rPr>
          <w:color w:val="auto"/>
          <w:sz w:val="23"/>
          <w:szCs w:val="23"/>
        </w:rPr>
        <w:t xml:space="preserve">Запрещается требовать от работника выполнения работы, не обусловленной  трудовым договором, за исключения случаев, предусмотренных  ТК РФ и иными Федеральными законами (ст.60 ТК РФ). </w:t>
      </w:r>
      <w:r>
        <w:rPr>
          <w:color w:val="auto"/>
          <w:sz w:val="23"/>
          <w:szCs w:val="23"/>
        </w:rPr>
        <w:t xml:space="preserve">Условия трудового договора могут быть изменены только по соглашению сторон и в письменной форме (ст. 72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Объем учебной нагрузки (педагогической работы) педагогическим </w:t>
      </w:r>
      <w:r w:rsidR="00A25463">
        <w:rPr>
          <w:color w:val="auto"/>
          <w:sz w:val="23"/>
          <w:szCs w:val="23"/>
        </w:rPr>
        <w:t>работникам</w:t>
      </w:r>
      <w:r>
        <w:rPr>
          <w:color w:val="auto"/>
          <w:sz w:val="23"/>
          <w:szCs w:val="23"/>
        </w:rPr>
        <w:t xml:space="preserve">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</w:t>
      </w:r>
      <w:r w:rsidR="00A25463">
        <w:rPr>
          <w:color w:val="auto"/>
          <w:sz w:val="23"/>
          <w:szCs w:val="23"/>
        </w:rPr>
        <w:t>дении с учетом мнения профкома.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учебной нагрузки педагогического работника оговаривается в трудовом договоре </w:t>
      </w:r>
      <w:r w:rsidR="00A25463">
        <w:rPr>
          <w:color w:val="auto"/>
          <w:sz w:val="23"/>
          <w:szCs w:val="23"/>
        </w:rPr>
        <w:t xml:space="preserve">и дополнительных соглашениях, </w:t>
      </w:r>
      <w:r>
        <w:rPr>
          <w:color w:val="auto"/>
          <w:sz w:val="23"/>
          <w:szCs w:val="23"/>
        </w:rPr>
        <w:t xml:space="preserve">может быть изменен сторонами только с письменного согласия работника.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профсоюза.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зависимости от количества часов, предусмотренных учебным планом, учебная нагрузка учителей может быть разной в первом и втором учебных полугодиях.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2.9. Учебная нагрузка на выходные и нерабочие праздничные дни не планируется.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взаимному согласию сторон;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инициативе работодателя в случаях: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уменьшения количества часов по учебным планам и программам</w:t>
      </w:r>
      <w:r w:rsidR="00D50B8B">
        <w:rPr>
          <w:color w:val="auto"/>
          <w:sz w:val="23"/>
          <w:szCs w:val="23"/>
        </w:rPr>
        <w:t>, сокращения количества классов</w:t>
      </w:r>
      <w:r>
        <w:rPr>
          <w:color w:val="auto"/>
          <w:sz w:val="23"/>
          <w:szCs w:val="23"/>
        </w:rPr>
        <w:t xml:space="preserve">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восстановления на работе учителя, ранее выполнявшего эту учебную нагрузку;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AD598F" w:rsidRDefault="00AD598F" w:rsidP="00D50B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2.11. По инициативе работодателя изменение определенных сторонами условий трудового договора допускается, как правило, только </w:t>
      </w:r>
      <w:r w:rsidR="00D50B8B">
        <w:rPr>
          <w:color w:val="auto"/>
          <w:sz w:val="23"/>
          <w:szCs w:val="23"/>
        </w:rPr>
        <w:t xml:space="preserve">на новый учебный год в связи с </w:t>
      </w:r>
      <w:r>
        <w:rPr>
          <w:color w:val="auto"/>
          <w:sz w:val="23"/>
          <w:szCs w:val="23"/>
        </w:rPr>
        <w:t xml:space="preserve">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2.12. Работодатель обязан при приеме на работу (до подписания трудового договора с работником) ознакомить работника под роспись с настоящим кол</w:t>
      </w:r>
      <w:r w:rsidR="00DD6B1A">
        <w:rPr>
          <w:color w:val="auto"/>
          <w:sz w:val="23"/>
          <w:szCs w:val="23"/>
        </w:rPr>
        <w:t xml:space="preserve">лективным договором, Уставом </w:t>
      </w:r>
      <w:r>
        <w:rPr>
          <w:color w:val="auto"/>
          <w:sz w:val="23"/>
          <w:szCs w:val="23"/>
        </w:rPr>
        <w:t xml:space="preserve">образовательного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 </w:t>
      </w:r>
    </w:p>
    <w:p w:rsidR="00AD598F" w:rsidRDefault="00AD598F" w:rsidP="005D79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Профессиональная подготовка, переподготовка и повышение</w:t>
      </w:r>
    </w:p>
    <w:p w:rsidR="00AD598F" w:rsidRDefault="00AD598F" w:rsidP="005D79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квалификации работников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Стороны пришли к соглашению в том, что: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Работодатель определяет необходимость профессиональной подготовки и переподготовки кадров для нужд учреждения.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Работодатель обязуется: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3.2.1. Организовывать профессиональную подготовку, переподготовку и повышение квалификации работников (в разрезе специальности).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3.2.2. Повышать квалификацию педагогических работн</w:t>
      </w:r>
      <w:r w:rsidR="005D7920">
        <w:rPr>
          <w:color w:val="auto"/>
          <w:sz w:val="23"/>
          <w:szCs w:val="23"/>
        </w:rPr>
        <w:t>иков не реже чем один раз в три года</w:t>
      </w:r>
      <w:r>
        <w:rPr>
          <w:color w:val="auto"/>
          <w:sz w:val="23"/>
          <w:szCs w:val="23"/>
        </w:rPr>
        <w:t xml:space="preserve">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5D7920" w:rsidRDefault="00AD598F" w:rsidP="005D79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персональные выплаты со дня вынесения реш</w:t>
      </w:r>
      <w:r w:rsidR="005D7920">
        <w:rPr>
          <w:color w:val="auto"/>
          <w:sz w:val="23"/>
          <w:szCs w:val="23"/>
        </w:rPr>
        <w:t>ения аттестационной комиссией.</w:t>
      </w:r>
    </w:p>
    <w:p w:rsidR="00AD598F" w:rsidRPr="00A756BB" w:rsidRDefault="00AD598F" w:rsidP="005D7920">
      <w:pPr>
        <w:pStyle w:val="Default"/>
        <w:rPr>
          <w:color w:val="auto"/>
          <w:sz w:val="23"/>
          <w:szCs w:val="23"/>
        </w:rPr>
      </w:pPr>
      <w:r w:rsidRPr="00A756BB">
        <w:rPr>
          <w:color w:val="auto"/>
          <w:sz w:val="23"/>
          <w:szCs w:val="23"/>
        </w:rPr>
        <w:t>3.2.6. В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 посл</w:t>
      </w:r>
      <w:r w:rsidR="00A756BB" w:rsidRPr="00A756BB">
        <w:rPr>
          <w:color w:val="auto"/>
          <w:sz w:val="23"/>
          <w:szCs w:val="23"/>
        </w:rPr>
        <w:t>е выхода из указанного отпуска.</w:t>
      </w:r>
    </w:p>
    <w:p w:rsidR="00AD598F" w:rsidRPr="005D7920" w:rsidRDefault="00AD598F" w:rsidP="00AD598F">
      <w:pPr>
        <w:pStyle w:val="Default"/>
        <w:rPr>
          <w:color w:val="FF0000"/>
          <w:sz w:val="23"/>
          <w:szCs w:val="23"/>
        </w:rPr>
      </w:pPr>
    </w:p>
    <w:p w:rsidR="00AD598F" w:rsidRDefault="00AD598F" w:rsidP="005D79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Высвобождение работников и содействие их трудоустройству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Работодатель обязуется: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4.1.1. Уведомлять профсоюз учреждения в письменной форме о сокращении численности или штата работников не позднее, чем за два месяца до его начала (ст. 82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массового высвобождения работников, уведомить профсоюз учреждения в письменной форме о сокращении численности или штата работников не позднее, чем за три месяца до его начала, уведомление должно содержать социально-экономическое обоснование.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4.1.2. При проведении мероприятий по сокращению численности или штата работников уведомить работников под расписку не менее чем за два месяца до увольнения о предстоящем высвобождении.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Стороны договорились, что: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r w:rsidR="006E70A5">
        <w:rPr>
          <w:color w:val="auto"/>
          <w:sz w:val="23"/>
          <w:szCs w:val="23"/>
        </w:rPr>
        <w:t>пред пенсионного</w:t>
      </w:r>
      <w:r>
        <w:rPr>
          <w:color w:val="auto"/>
          <w:sz w:val="23"/>
          <w:szCs w:val="23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(ст.ст. 178, 180 ТК РФ), а также преимущественное право приема на работу при появлении вакансий.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4.2.4. При сокращении численности или штата не допускать увольнения одновременно двух работников из одной семьи.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Рабочее время и время отдыха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Стороны пришли к соглашению о том, что: </w:t>
      </w:r>
    </w:p>
    <w:p w:rsidR="00AD598F" w:rsidRDefault="00AD598F" w:rsidP="00E932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Рабочее время работников определяется Правилами внутреннего трудового распорядка образовательного учреждения (ст. 91 ТК РФ), учебным расписанием, годовым календарным учебным графиком, графиком сменности утверждаемыми работодателем с учетом мнения профсоюза, а также условиями трудового договора должностными инструкциями работников и обязанностями, возлагаемыми на них Уставом образовательного учреждения.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образовательного учреждения устанавливается нормальная продолжительность рабочего времени, которая не может превышать 40 часов в неделю.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женщин – устанавливается 36 - часовая рабочая неделя. При этом заработная плата выплачивается в том же размере, что и при полной продолжительности еженедельной работы (40 часов).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Для педагогических работников образовательного учреждения устанавливается сокращенная продолжительность рабочего времени — не более 36 часов в неделю за ставку заработной платы (ст. 333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Педагогическим работникам конкретные нормы времени устанавливаются только для выполнения той части педагогической работы, которая связана с преподавательской работой, и регулируется расписанием учебных занятий.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Выполнение другой части педагогической работы педагогическим работниками, ведущими преподавательскую работу, осуществляется в течение рабочего времени, которое не конкретизировано по количеству часов, и регулируется графиками и планами работы, в том числе личными планами педагогического работника.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Неполное рабочее время — неполный рабочий день или неполная рабочая неделя устанавливаются в следующих случаях: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соглашению между работником и работодателем;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Составление расписания уроков осуществляется с учетом рационального использования рабочего времени учителя.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Учителям, по возможности, предусматривается один свободный день в неделю для методической работы и повышения квалификации.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Привлечение работников в выходные и нерабочие праздничные дни без их согласия допускается в случаях, предусмотренных ст.113 ТК РФ.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 </w:t>
      </w:r>
    </w:p>
    <w:p w:rsidR="00AD598F" w:rsidRDefault="00AD598F" w:rsidP="00E932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заключением.Привлечение работников к работе в выходные и нерабочие праздничные дни производится по письменному распоряжению работодателя.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 в выходной и нерабочий праздничный день оплачивается в размере и порядке, предусмотренном ст. 153 ТК РФ. По желанию работника ему может быть предоставлен другой день отдыха.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профсоюза не позднее, чем за две недели до наступления календарного года.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 времени начала отпуска работник должен быть извещен не позднее, чем за две недели до его начала. </w:t>
      </w:r>
    </w:p>
    <w:p w:rsidR="00251705" w:rsidRPr="00251705" w:rsidRDefault="00251705" w:rsidP="00251705">
      <w:pPr>
        <w:pStyle w:val="Default"/>
        <w:rPr>
          <w:color w:val="auto"/>
          <w:sz w:val="23"/>
          <w:szCs w:val="23"/>
        </w:rPr>
      </w:pPr>
      <w:r w:rsidRPr="00251705">
        <w:rPr>
          <w:color w:val="auto"/>
          <w:sz w:val="23"/>
          <w:szCs w:val="23"/>
        </w:rPr>
        <w:t xml:space="preserve">Ежегодный длительный оплачиваемый отпуск педагогических </w:t>
      </w:r>
      <w:proofErr w:type="gramStart"/>
      <w:r w:rsidRPr="00251705">
        <w:rPr>
          <w:color w:val="auto"/>
          <w:sz w:val="23"/>
          <w:szCs w:val="23"/>
        </w:rPr>
        <w:t>работников  (</w:t>
      </w:r>
      <w:proofErr w:type="gramEnd"/>
      <w:r w:rsidRPr="00251705">
        <w:rPr>
          <w:color w:val="auto"/>
          <w:sz w:val="23"/>
          <w:szCs w:val="23"/>
        </w:rPr>
        <w:t>директор, заместитель директора, преподаватель-организатор ОБЖ,  старший вожатый, учитель, учитель-логопед, воспитатель, педагог-психолог, педагог дополнительного образования, социальный педагог, педагог-организатор) составляет 56 календарных дней.</w:t>
      </w:r>
    </w:p>
    <w:p w:rsidR="00251705" w:rsidRPr="00251705" w:rsidRDefault="00251705" w:rsidP="00251705">
      <w:pPr>
        <w:pStyle w:val="Default"/>
        <w:rPr>
          <w:color w:val="auto"/>
          <w:sz w:val="23"/>
          <w:szCs w:val="23"/>
        </w:rPr>
      </w:pPr>
      <w:r w:rsidRPr="00251705">
        <w:rPr>
          <w:color w:val="auto"/>
          <w:sz w:val="23"/>
          <w:szCs w:val="23"/>
        </w:rPr>
        <w:t>Ежегодные дополнительные оплачиваемые отпуска продолжительностью 8 календарных дней  предоставляются работникам, работающим в районах Крайнего Севера и приравненных к ним местностям, а также в других случаях, предусмотренных Федеральными законами (Федеральный закон от 22.08.2004 N 122-ФЗ ст. 14).</w:t>
      </w:r>
    </w:p>
    <w:p w:rsidR="00251705" w:rsidRPr="00251705" w:rsidRDefault="00251705" w:rsidP="00251705">
      <w:pPr>
        <w:pStyle w:val="Default"/>
        <w:rPr>
          <w:color w:val="auto"/>
          <w:sz w:val="23"/>
          <w:szCs w:val="23"/>
        </w:rPr>
      </w:pPr>
      <w:r w:rsidRPr="00251705">
        <w:rPr>
          <w:color w:val="auto"/>
          <w:sz w:val="23"/>
          <w:szCs w:val="23"/>
        </w:rPr>
        <w:t>Ежегодный оплачиваемый отпуск предоставляется за каждый год работы. Рабочий год работника исчисляется со дня заключения трудового договора.</w:t>
      </w:r>
    </w:p>
    <w:p w:rsidR="00251705" w:rsidRPr="00251705" w:rsidRDefault="00251705" w:rsidP="00251705">
      <w:pPr>
        <w:pStyle w:val="Default"/>
        <w:rPr>
          <w:color w:val="auto"/>
          <w:sz w:val="23"/>
          <w:szCs w:val="23"/>
        </w:rPr>
      </w:pPr>
      <w:r w:rsidRPr="00251705">
        <w:rPr>
          <w:color w:val="auto"/>
          <w:sz w:val="23"/>
          <w:szCs w:val="23"/>
        </w:rPr>
        <w:t>В число календарных дней отпуска не включаются праздничные нерабочие дни, приходящиеся на период отпуска.</w:t>
      </w:r>
    </w:p>
    <w:p w:rsidR="00251705" w:rsidRDefault="00251705" w:rsidP="00251705">
      <w:pPr>
        <w:pStyle w:val="Default"/>
        <w:rPr>
          <w:color w:val="auto"/>
          <w:sz w:val="23"/>
          <w:szCs w:val="23"/>
        </w:rPr>
      </w:pPr>
      <w:r w:rsidRPr="00251705">
        <w:rPr>
          <w:color w:val="auto"/>
          <w:sz w:val="23"/>
          <w:szCs w:val="23"/>
        </w:rPr>
        <w:t>Отпуск за первый год работы может быть предоставлен работнику по истечении 6 месяцев с начала его непрерывной работы в учреждении (ТК РФ ст.122). По соглашению сторон оплачиваемый отпуск работнику может быть предоставлен и до истечения 6 месяцев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Продление, перенесение, разделение и отзыв из него производится с согласия работника в случаях, предусмотренных ст. 124—125 ТК РФ.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Запрещается непредставление ежегодного оплачиваемого отпуска в течение двух лет подряд.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 Работодатель обязуется: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5.12.1. Предоставлять ежегодный дополнительный оплачиваемый отпуск работникам: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занятым на работах с вредными и (или) опасными условиями труда в соответствии со ст. 117 ТК РФ </w:t>
      </w:r>
      <w:proofErr w:type="gramStart"/>
      <w:r>
        <w:rPr>
          <w:color w:val="auto"/>
          <w:sz w:val="23"/>
          <w:szCs w:val="23"/>
        </w:rPr>
        <w:t>в порядке</w:t>
      </w:r>
      <w:proofErr w:type="gramEnd"/>
      <w:r>
        <w:rPr>
          <w:color w:val="auto"/>
          <w:sz w:val="23"/>
          <w:szCs w:val="23"/>
        </w:rPr>
        <w:t xml:space="preserve"> предусмотренном Постановлением Правительства РФ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 ненормированным рабочим днем в соответствии со ст. 119 ТК РФ в количестве от трех до семи календарных дней (приложение 2).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5.12.2. Предоставлять работникам отпуск без сохранения заработной платы предусмотренных ст.128 ТК РФ и в следующих случаях: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Работодатель обязан на основании письменного заявления работника предоставить отпуск без сохранения заработной платы: </w:t>
      </w:r>
    </w:p>
    <w:p w:rsidR="00AD598F" w:rsidRDefault="00AD598F" w:rsidP="00840FA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работающим пенсионерам по старости (по возрасту) - до 14 календарных дней в году;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работающим инвалидам - до 60 календарных дней в году;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работникам в случаях рождения ребенка, регистрации брака, смерти близких родственников - до пяти календарных дней;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для сопровождения детей младшего школьного возраста в школу 2 календарных дня;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для проводов детей в армию 3 календарных дней;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дополнительные отпуска без сохранения заработной платы лицам, осуществляющим уход за детьми, в соответствии со ст. 263 ТК РФ.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</w:t>
      </w:r>
      <w:r w:rsidR="00C421BB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</w:t>
      </w:r>
      <w:r w:rsidR="00C421BB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(ст. 108 ТК РФ).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</w:t>
      </w:r>
      <w:r w:rsidR="00C421BB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. Профсоюз учреждения согласовывает графики работы и отпуска работников, принимает меры по более эффективному использованию рабочего времени, снижению потерь рабочего времени. </w:t>
      </w:r>
    </w:p>
    <w:p w:rsidR="00AD598F" w:rsidRDefault="00AD598F" w:rsidP="00C421B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О порядке и условиях оплаты труда работников учреждения</w:t>
      </w:r>
    </w:p>
    <w:p w:rsidR="009E4A4E" w:rsidRDefault="009E4A4E" w:rsidP="00C421BB">
      <w:pPr>
        <w:pStyle w:val="Default"/>
        <w:jc w:val="center"/>
        <w:rPr>
          <w:color w:val="auto"/>
          <w:sz w:val="23"/>
          <w:szCs w:val="23"/>
        </w:rPr>
      </w:pPr>
    </w:p>
    <w:p w:rsidR="001E4818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Заработная плата работников МБОУ </w:t>
      </w:r>
      <w:r w:rsidR="009E4A4E">
        <w:rPr>
          <w:color w:val="auto"/>
          <w:sz w:val="23"/>
          <w:szCs w:val="23"/>
        </w:rPr>
        <w:t>ДСШ№</w:t>
      </w:r>
      <w:proofErr w:type="gramStart"/>
      <w:r w:rsidR="009E4A4E">
        <w:rPr>
          <w:color w:val="auto"/>
          <w:sz w:val="23"/>
          <w:szCs w:val="23"/>
        </w:rPr>
        <w:t>2</w:t>
      </w:r>
      <w:r w:rsidR="00C421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исчисляется</w:t>
      </w:r>
      <w:proofErr w:type="gramEnd"/>
      <w:r>
        <w:rPr>
          <w:color w:val="auto"/>
          <w:sz w:val="23"/>
          <w:szCs w:val="23"/>
        </w:rPr>
        <w:t xml:space="preserve"> в соответствии со ст. 144 ТК РФ, ст. 53 Федерального закона от 06.10.2003 № 131-ФЗ «Об общих принципах организации местного самоуправления в Российской Федерации», </w:t>
      </w:r>
      <w:r w:rsidR="00C421BB" w:rsidRPr="00C421BB">
        <w:rPr>
          <w:color w:val="auto"/>
          <w:sz w:val="23"/>
          <w:szCs w:val="23"/>
        </w:rPr>
        <w:t xml:space="preserve"> стать</w:t>
      </w:r>
      <w:r w:rsidR="00C421BB">
        <w:rPr>
          <w:color w:val="auto"/>
          <w:sz w:val="23"/>
          <w:szCs w:val="23"/>
        </w:rPr>
        <w:t>и</w:t>
      </w:r>
      <w:r w:rsidR="00C421BB" w:rsidRPr="00C421BB">
        <w:rPr>
          <w:color w:val="auto"/>
          <w:sz w:val="23"/>
          <w:szCs w:val="23"/>
        </w:rPr>
        <w:t xml:space="preserve"> 6 Закона Красноярского края от 29.10.2009 N 9-3864 "О новых системах оплаты труда работников краевых государственных бюджетных учреждений", ст. 3</w:t>
      </w:r>
      <w:r w:rsidR="00C421BB">
        <w:rPr>
          <w:color w:val="auto"/>
          <w:sz w:val="23"/>
          <w:szCs w:val="23"/>
        </w:rPr>
        <w:t>3,35 Устава Дзержинского района,</w:t>
      </w:r>
      <w:r w:rsidR="00C421BB" w:rsidRPr="00C421BB">
        <w:rPr>
          <w:color w:val="auto"/>
          <w:sz w:val="23"/>
          <w:szCs w:val="23"/>
        </w:rPr>
        <w:t xml:space="preserve"> Постановления  Администрации Дзержинского  района  от  25.09.2014 г.  № 744-</w:t>
      </w:r>
      <w:proofErr w:type="gramStart"/>
      <w:r w:rsidR="00C421BB" w:rsidRPr="00C421BB">
        <w:rPr>
          <w:color w:val="auto"/>
          <w:sz w:val="23"/>
          <w:szCs w:val="23"/>
        </w:rPr>
        <w:t>п  «</w:t>
      </w:r>
      <w:proofErr w:type="gramEnd"/>
      <w:r w:rsidR="00C421BB" w:rsidRPr="00C421BB">
        <w:rPr>
          <w:color w:val="auto"/>
          <w:sz w:val="23"/>
          <w:szCs w:val="23"/>
        </w:rPr>
        <w:t xml:space="preserve">Об утверждении Примерного положения об оплате труда работников муниципальных бюджетных образовательных организаций района», Постановления  Администрации Дзержинского  района  от 01.10.2014 г.   759-п «Об утверждении условий, при которых размеры окладов (должностных окладов), ставок заработной платы работникам муниципальных бюджетных образовательных организаций, подведомственных Управлению образования, могут устанавливаться выше минимальных размеров окладов (должностных окладов), ставок </w:t>
      </w:r>
      <w:proofErr w:type="gramStart"/>
      <w:r w:rsidR="00C421BB" w:rsidRPr="00C421BB">
        <w:rPr>
          <w:color w:val="auto"/>
          <w:sz w:val="23"/>
          <w:szCs w:val="23"/>
        </w:rPr>
        <w:t>заработной  платы</w:t>
      </w:r>
      <w:proofErr w:type="gramEnd"/>
      <w:r w:rsidR="00C421BB" w:rsidRPr="00C421BB">
        <w:rPr>
          <w:color w:val="auto"/>
          <w:sz w:val="23"/>
          <w:szCs w:val="23"/>
        </w:rPr>
        <w:t>», Постановления Администрации Дзержинского района от 01.10.2014 г.  760-</w:t>
      </w:r>
      <w:proofErr w:type="gramStart"/>
      <w:r w:rsidR="00C421BB" w:rsidRPr="00C421BB">
        <w:rPr>
          <w:color w:val="auto"/>
          <w:sz w:val="23"/>
          <w:szCs w:val="23"/>
        </w:rPr>
        <w:t>п  «</w:t>
      </w:r>
      <w:proofErr w:type="gramEnd"/>
      <w:r w:rsidR="00C421BB" w:rsidRPr="00C421BB">
        <w:rPr>
          <w:color w:val="auto"/>
          <w:sz w:val="23"/>
          <w:szCs w:val="23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образовательных организаций, подведомственных Управлению образования», Постановления  Администрации Дзержинского  района  от 01.10.2014 г.  761-</w:t>
      </w:r>
      <w:proofErr w:type="gramStart"/>
      <w:r w:rsidR="00C421BB" w:rsidRPr="00C421BB">
        <w:rPr>
          <w:color w:val="auto"/>
          <w:sz w:val="23"/>
          <w:szCs w:val="23"/>
        </w:rPr>
        <w:t>п  «</w:t>
      </w:r>
      <w:proofErr w:type="gramEnd"/>
      <w:r w:rsidR="00C421BB" w:rsidRPr="00C421BB">
        <w:rPr>
          <w:color w:val="auto"/>
          <w:sz w:val="23"/>
          <w:szCs w:val="23"/>
        </w:rPr>
        <w:t>Об утверждении перечня должностей, профессий работников образовательных организаций, относимых к основному персоналу по виду экономической деятельности «Образование», Постановления Администрации Дзержинского района от 01.10.2014 г.  762-</w:t>
      </w:r>
      <w:proofErr w:type="gramStart"/>
      <w:r w:rsidR="00C421BB" w:rsidRPr="00C421BB">
        <w:rPr>
          <w:color w:val="auto"/>
          <w:sz w:val="23"/>
          <w:szCs w:val="23"/>
        </w:rPr>
        <w:t>п  «</w:t>
      </w:r>
      <w:proofErr w:type="gramEnd"/>
      <w:r w:rsidR="00C421BB" w:rsidRPr="00C421BB">
        <w:rPr>
          <w:color w:val="auto"/>
          <w:sz w:val="23"/>
          <w:szCs w:val="23"/>
        </w:rPr>
        <w:t>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муниципальной бюджетной образовательной организации района»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Настоящий раздел коллективного договора регулирует отношения в</w:t>
      </w:r>
      <w:r w:rsidR="006E70A5">
        <w:rPr>
          <w:color w:val="auto"/>
          <w:sz w:val="23"/>
          <w:szCs w:val="23"/>
        </w:rPr>
        <w:t xml:space="preserve"> сфере оплаты труда работников </w:t>
      </w:r>
      <w:r>
        <w:rPr>
          <w:color w:val="auto"/>
          <w:sz w:val="23"/>
          <w:szCs w:val="23"/>
        </w:rPr>
        <w:t xml:space="preserve">образовательного учреждения. </w:t>
      </w:r>
      <w:r w:rsidR="006E70A5">
        <w:rPr>
          <w:color w:val="auto"/>
          <w:sz w:val="23"/>
          <w:szCs w:val="23"/>
        </w:rPr>
        <w:t>(Приложение№2)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Общие положения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6.1.1. Финансирование расходов, направляемых на оплату труда работников учреждения, осуществляется в пределах средств субсидии на исполнение субвенции местным бюджетам на реализацию основных общеобразовательных программ; а также за счет средств, поступающих от приносящей доход деятельности.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6.1.2. Заработная плата работников учреждения состоит из: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должностного оклада или тарифной ставки (оклада);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компенсационных выплат;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стимулирующих выплат; </w:t>
      </w:r>
    </w:p>
    <w:p w:rsidR="00AD598F" w:rsidRDefault="006E70A5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персональных выплат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иных выплат, предусмотренных настоящим разделом. </w:t>
      </w:r>
    </w:p>
    <w:p w:rsidR="00AD598F" w:rsidRDefault="00AD598F" w:rsidP="00AA2F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6.1.3. В целях недопущения выплаты заработной платы ниже минимального размера оплаты труда (далее - МРОТ), установленного региональным соглашением о минимальной заработной плате, руководитель учреждения производит ежемесячные доплаты работникам, размер заработной платы которых не достигает указанной величины МРОТ, при условии полного выполнения работником нормы труда и отработки месячной нормы рабочего времени.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Регулирование размера заработной платы низкооплачиваемой категории работников доМРОТ осуществляется работодателем в пределах средств субсидии на исполнение субвенции местным бюджетам на реализацию основных общеобразовательных программ; а также за счет средств, поступающих от приносящей доход деятельности.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6.1.4. При формировании годового фонда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до 30 процентов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6.1.5. Поря</w:t>
      </w:r>
      <w:r w:rsidR="00AA2FB3">
        <w:rPr>
          <w:color w:val="auto"/>
          <w:sz w:val="23"/>
          <w:szCs w:val="23"/>
        </w:rPr>
        <w:t xml:space="preserve">док оплаты труда работников </w:t>
      </w:r>
      <w:r>
        <w:rPr>
          <w:color w:val="auto"/>
          <w:sz w:val="23"/>
          <w:szCs w:val="23"/>
        </w:rPr>
        <w:t xml:space="preserve">образовательного учреждения устанавливается </w:t>
      </w:r>
      <w:r w:rsidR="00AA2FB3">
        <w:rPr>
          <w:color w:val="auto"/>
          <w:sz w:val="23"/>
          <w:szCs w:val="23"/>
        </w:rPr>
        <w:t xml:space="preserve">Положением об оплате труда (Приложение№2), </w:t>
      </w:r>
      <w:r>
        <w:rPr>
          <w:color w:val="auto"/>
          <w:sz w:val="23"/>
          <w:szCs w:val="23"/>
        </w:rPr>
        <w:t xml:space="preserve">коллективным договором, соглашением, локальным нормативным актом, а также иными нормативно правовыми документами. </w:t>
      </w: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</w:p>
    <w:p w:rsidR="00AD598F" w:rsidRDefault="00AD598F" w:rsidP="00AD59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</w:t>
      </w:r>
      <w:r w:rsidR="00E30EBE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. Перечень должностей по категориям работников общеобразовательного учреждения для формирования штатного ра</w:t>
      </w:r>
      <w:r w:rsidR="00F7657B">
        <w:rPr>
          <w:color w:val="auto"/>
          <w:sz w:val="23"/>
          <w:szCs w:val="23"/>
        </w:rPr>
        <w:t>списания определяется согласно П</w:t>
      </w:r>
      <w:r>
        <w:rPr>
          <w:color w:val="auto"/>
          <w:sz w:val="23"/>
          <w:szCs w:val="23"/>
        </w:rPr>
        <w:t xml:space="preserve">риложению 2 к настоящему коллективному договору. </w:t>
      </w:r>
    </w:p>
    <w:p w:rsidR="00AD598F" w:rsidRDefault="00AD598F" w:rsidP="00F765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</w:t>
      </w:r>
      <w:r w:rsidR="00E30EBE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. Заработная плата работников исчисляется и выплачивается работнику учреждения не реже чем каждые полмесяца: в форме авансового платежа </w:t>
      </w:r>
      <w:r w:rsidR="00D916B0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 xml:space="preserve"> числа текущего месяца в размере 40% месячной заработной платы без учета </w:t>
      </w:r>
      <w:r w:rsidR="001D7E66">
        <w:rPr>
          <w:color w:val="auto"/>
          <w:sz w:val="23"/>
          <w:szCs w:val="23"/>
        </w:rPr>
        <w:t>стимулирующих</w:t>
      </w:r>
      <w:r>
        <w:rPr>
          <w:color w:val="auto"/>
          <w:sz w:val="23"/>
          <w:szCs w:val="23"/>
        </w:rPr>
        <w:t xml:space="preserve"> выплат и НДФЛ (13%) и окончательного расчета до </w:t>
      </w:r>
      <w:r w:rsidR="00D916B0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 xml:space="preserve"> числа </w:t>
      </w:r>
      <w:r w:rsidR="001D7E66">
        <w:rPr>
          <w:color w:val="auto"/>
          <w:sz w:val="23"/>
          <w:szCs w:val="23"/>
        </w:rPr>
        <w:t xml:space="preserve">за отчетным </w:t>
      </w:r>
      <w:r w:rsidR="00D916B0">
        <w:rPr>
          <w:color w:val="auto"/>
          <w:sz w:val="23"/>
          <w:szCs w:val="23"/>
        </w:rPr>
        <w:t xml:space="preserve"> месяц</w:t>
      </w:r>
      <w:r w:rsidR="001D7E66">
        <w:rPr>
          <w:color w:val="auto"/>
          <w:sz w:val="23"/>
          <w:szCs w:val="23"/>
        </w:rPr>
        <w:t>ем</w:t>
      </w:r>
      <w:r>
        <w:rPr>
          <w:color w:val="auto"/>
          <w:sz w:val="23"/>
          <w:szCs w:val="23"/>
        </w:rPr>
        <w:t xml:space="preserve">. </w:t>
      </w:r>
    </w:p>
    <w:p w:rsidR="009E4A4E" w:rsidRDefault="009E4A4E" w:rsidP="00F7657B">
      <w:pPr>
        <w:pStyle w:val="Default"/>
        <w:rPr>
          <w:color w:val="auto"/>
          <w:sz w:val="23"/>
          <w:szCs w:val="23"/>
        </w:rPr>
      </w:pPr>
    </w:p>
    <w:p w:rsidR="00172855" w:rsidRPr="00F77942" w:rsidRDefault="00172855" w:rsidP="00C1229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6.</w:t>
      </w:r>
      <w:r w:rsidR="00C12290" w:rsidRPr="00F7794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F77942">
        <w:rPr>
          <w:rFonts w:ascii="Times New Roman" w:hAnsi="Times New Roman" w:cs="Times New Roman"/>
          <w:b/>
          <w:bCs/>
          <w:sz w:val="23"/>
          <w:szCs w:val="23"/>
        </w:rPr>
        <w:t xml:space="preserve"> Работодатель обязуется:</w:t>
      </w:r>
    </w:p>
    <w:p w:rsidR="00172855" w:rsidRPr="00F77942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F77942">
        <w:rPr>
          <w:rFonts w:ascii="Times New Roman" w:hAnsi="Times New Roman" w:cs="Times New Roman"/>
          <w:sz w:val="23"/>
          <w:szCs w:val="23"/>
        </w:rPr>
        <w:t>6.</w:t>
      </w:r>
      <w:r w:rsidR="00C12290" w:rsidRPr="00F77942">
        <w:rPr>
          <w:rFonts w:ascii="Times New Roman" w:hAnsi="Times New Roman" w:cs="Times New Roman"/>
          <w:sz w:val="23"/>
          <w:szCs w:val="23"/>
        </w:rPr>
        <w:t>2</w:t>
      </w:r>
      <w:r w:rsidRPr="00F77942">
        <w:rPr>
          <w:rFonts w:ascii="Times New Roman" w:hAnsi="Times New Roman" w:cs="Times New Roman"/>
          <w:sz w:val="23"/>
          <w:szCs w:val="23"/>
        </w:rPr>
        <w:t xml:space="preserve">.1.В соответствии с ТК </w:t>
      </w:r>
      <w:r w:rsidR="007A55AC">
        <w:rPr>
          <w:rFonts w:ascii="Times New Roman" w:hAnsi="Times New Roman" w:cs="Times New Roman"/>
          <w:sz w:val="23"/>
          <w:szCs w:val="23"/>
        </w:rPr>
        <w:t xml:space="preserve">РФ </w:t>
      </w:r>
      <w:r w:rsidRPr="00F77942">
        <w:rPr>
          <w:rFonts w:ascii="Times New Roman" w:hAnsi="Times New Roman" w:cs="Times New Roman"/>
          <w:sz w:val="23"/>
          <w:szCs w:val="23"/>
        </w:rPr>
        <w:t>нести ответственность за нарушение сроков выплаты работникам заработной платы и другие нарушения оплаты труда</w:t>
      </w:r>
    </w:p>
    <w:p w:rsidR="00172855" w:rsidRPr="00F77942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F77942">
        <w:rPr>
          <w:rFonts w:ascii="Times New Roman" w:hAnsi="Times New Roman" w:cs="Times New Roman"/>
          <w:sz w:val="23"/>
          <w:szCs w:val="23"/>
        </w:rPr>
        <w:t>6.</w:t>
      </w:r>
      <w:r w:rsidR="00C12290" w:rsidRPr="00F77942">
        <w:rPr>
          <w:rFonts w:ascii="Times New Roman" w:hAnsi="Times New Roman" w:cs="Times New Roman"/>
          <w:sz w:val="23"/>
          <w:szCs w:val="23"/>
        </w:rPr>
        <w:t>2</w:t>
      </w:r>
      <w:r w:rsidRPr="00F77942">
        <w:rPr>
          <w:rFonts w:ascii="Times New Roman" w:hAnsi="Times New Roman" w:cs="Times New Roman"/>
          <w:sz w:val="23"/>
          <w:szCs w:val="23"/>
        </w:rPr>
        <w:t>.2.Сохранять за работниками, участвовавшими в забастовке из-за невыполнения настоящего коллективного договора, отраслевого,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172855" w:rsidRPr="00F77942" w:rsidRDefault="00172855" w:rsidP="00AC577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7.ГАРАНТИИ  И КОМПЕНСАЦИИ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Стороны договорились, что работодатель: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7.1.Ходатайствует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7.2.Выплачивает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продукцию, периодические издания.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7.3.Обеспечивает бесплатно работников пользованием библиотечными фондами и  электронными образовательными ресурсами в образовательных целях</w:t>
      </w:r>
    </w:p>
    <w:p w:rsidR="00172855" w:rsidRPr="00C12290" w:rsidRDefault="00AC577A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7.4</w:t>
      </w:r>
      <w:r w:rsidR="00172855" w:rsidRPr="00C12290">
        <w:rPr>
          <w:rFonts w:ascii="Times New Roman" w:hAnsi="Times New Roman" w:cs="Times New Roman"/>
          <w:sz w:val="23"/>
          <w:szCs w:val="23"/>
        </w:rPr>
        <w:t>. Обеспечивает бесплатное прохождение профилактических и медицинских осмотров.</w:t>
      </w:r>
    </w:p>
    <w:p w:rsidR="00172855" w:rsidRPr="00F77942" w:rsidRDefault="00172855" w:rsidP="00AC577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8.ОХРАНА ТРУДА И ЗДОРОВЬЯ</w:t>
      </w:r>
    </w:p>
    <w:p w:rsidR="00172855" w:rsidRPr="00F77942" w:rsidRDefault="00172855" w:rsidP="00F77942">
      <w:pPr>
        <w:rPr>
          <w:rFonts w:ascii="Times New Roman" w:hAnsi="Times New Roman" w:cs="Times New Roman"/>
          <w:bCs/>
          <w:sz w:val="23"/>
          <w:szCs w:val="23"/>
        </w:rPr>
      </w:pPr>
      <w:r w:rsidRPr="00F77942">
        <w:rPr>
          <w:rFonts w:ascii="Times New Roman" w:hAnsi="Times New Roman" w:cs="Times New Roman"/>
          <w:bCs/>
          <w:sz w:val="23"/>
          <w:szCs w:val="23"/>
        </w:rPr>
        <w:t>Работодатель обязуется: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8.1 Обеспечить право работников образовательного учреждения на здоровые и безопасные условия труда, внедрение современных средств безопасности труда, предотвращающих производственный травматизм и возникновение профессиональных заболеваний работников (ст. 219 ТК РФ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).</w:t>
      </w:r>
      <w:r w:rsidR="00AC577A">
        <w:rPr>
          <w:rFonts w:ascii="Times New Roman" w:hAnsi="Times New Roman" w:cs="Times New Roman"/>
          <w:sz w:val="23"/>
          <w:szCs w:val="23"/>
        </w:rPr>
        <w:br/>
      </w:r>
      <w:r w:rsidRPr="00C12290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>Для реализации этого права заключить соглашение по охране труда с определением в нем организационных  и технических мероприятий по охране и безопасности труда, сроков их выполнения, ответственных должностных лиц.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8.2. Проводить со всеми поступающими на работу, а также переведенными на другую работу работниками образовательного учреждения обучение и инструктаж по охране труда, сохранности жизни здоровья детей, безопасным методам и приемам выполнения работ, оказанию первой помощи пострадавшим.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Организовать проверку знаний работников учреждений по охране труда на начало учебного года.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8.3 Обеспечивать на наличие нормативных и справочных материалов по охране труда, правил, инструкций, журналов инструктажа и других материалов за счёт образовательного учреждения.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8.4.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8.5. Обеспечивать приобретение, хранение, стирку, сушку, дезинфекцию и ремонт средств индивидуальной защиты, спецодежды и обуви за счёт работодателя (ст.221 ТК РФ)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8.6 Сохранять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 xml:space="preserve">( </w:t>
      </w:r>
      <w:proofErr w:type="spellStart"/>
      <w:r w:rsidRPr="00C12290">
        <w:rPr>
          <w:rFonts w:ascii="Times New Roman" w:hAnsi="Times New Roman" w:cs="Times New Roman"/>
          <w:sz w:val="23"/>
          <w:szCs w:val="23"/>
        </w:rPr>
        <w:t>ст</w:t>
      </w:r>
      <w:proofErr w:type="spellEnd"/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. 220 ТК РФ).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8.7. Проводить своевременное расследование несчастных случаев на производстве в соответствии с  действующим законодательством и вести их учёт.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8.8. Обеспечивать гарантии и льготы работникам, занятым на тяжелых работах и работах с вредными и (или) опасными условиями труда при условии аттестации рабочего места.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8.9. Обеспечивать соблюдение работниками требований, правил и инструкций по охране труда</w:t>
      </w:r>
      <w:r w:rsidR="002A7749">
        <w:rPr>
          <w:rFonts w:ascii="Times New Roman" w:hAnsi="Times New Roman" w:cs="Times New Roman"/>
          <w:sz w:val="23"/>
          <w:szCs w:val="23"/>
        </w:rPr>
        <w:t>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8.10. Создать в учреждении комиссию по охране труда, в состав которой должны входить члены профкома.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8.11. Осуществлять совместно с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профкомом  контроль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за состоянием условий и охраны труда, выполнением соглашений по охране труда.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8.12. Оборудовать комнату для отдыха работников в организации.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8.13. Профком обязуется: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-организовывать оздоровительные мероприятия для членов профсоюзного комитета и других работников;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-проводить работу по оздоровлению детей работников  образовательного учреждения.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8.14. </w:t>
      </w:r>
      <w:r w:rsidR="00836B84">
        <w:rPr>
          <w:rFonts w:ascii="Times New Roman" w:hAnsi="Times New Roman" w:cs="Times New Roman"/>
          <w:sz w:val="23"/>
          <w:szCs w:val="23"/>
        </w:rPr>
        <w:t>С</w:t>
      </w:r>
      <w:r w:rsidRPr="00C12290">
        <w:rPr>
          <w:rFonts w:ascii="Times New Roman" w:hAnsi="Times New Roman" w:cs="Times New Roman"/>
          <w:sz w:val="23"/>
          <w:szCs w:val="23"/>
        </w:rPr>
        <w:t>облюдать требования пожарной безопасности, а также выполнять  предписания, постановления и иных законные требования должностных лиц пожарной безопасности;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8.15. </w:t>
      </w:r>
      <w:r w:rsidR="00836B84">
        <w:rPr>
          <w:rFonts w:ascii="Times New Roman" w:hAnsi="Times New Roman" w:cs="Times New Roman"/>
          <w:sz w:val="23"/>
          <w:szCs w:val="23"/>
        </w:rPr>
        <w:t>Р</w:t>
      </w:r>
      <w:r w:rsidRPr="00C12290">
        <w:rPr>
          <w:rFonts w:ascii="Times New Roman" w:hAnsi="Times New Roman" w:cs="Times New Roman"/>
          <w:sz w:val="23"/>
          <w:szCs w:val="23"/>
        </w:rPr>
        <w:t>азрабатывать и осуществлять меры по обеспечению пожарной безопасности;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8.16. </w:t>
      </w:r>
      <w:r w:rsidR="00836B84">
        <w:rPr>
          <w:rFonts w:ascii="Times New Roman" w:hAnsi="Times New Roman" w:cs="Times New Roman"/>
          <w:sz w:val="23"/>
          <w:szCs w:val="23"/>
        </w:rPr>
        <w:t>П</w:t>
      </w:r>
      <w:r w:rsidRPr="00C12290">
        <w:rPr>
          <w:rFonts w:ascii="Times New Roman" w:hAnsi="Times New Roman" w:cs="Times New Roman"/>
          <w:sz w:val="23"/>
          <w:szCs w:val="23"/>
        </w:rPr>
        <w:t>роводить противопожарную пропаганду, а также обучать  своих работников мерам пожарной безопасности;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8.17. </w:t>
      </w:r>
      <w:r w:rsidR="00836B84">
        <w:rPr>
          <w:rFonts w:ascii="Times New Roman" w:hAnsi="Times New Roman" w:cs="Times New Roman"/>
          <w:sz w:val="23"/>
          <w:szCs w:val="23"/>
        </w:rPr>
        <w:t>С</w:t>
      </w:r>
      <w:r w:rsidRPr="00C12290">
        <w:rPr>
          <w:rFonts w:ascii="Times New Roman" w:hAnsi="Times New Roman" w:cs="Times New Roman"/>
          <w:sz w:val="23"/>
          <w:szCs w:val="23"/>
        </w:rPr>
        <w:t>одержать в исправном состоянии системы и средства противопожарной   защиты, включая первичные  средства тушения пожаров, не допускать  их  использования не по назначению;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8.18. </w:t>
      </w:r>
      <w:r w:rsidR="00836B84">
        <w:rPr>
          <w:rFonts w:ascii="Times New Roman" w:hAnsi="Times New Roman" w:cs="Times New Roman"/>
          <w:sz w:val="23"/>
          <w:szCs w:val="23"/>
        </w:rPr>
        <w:t>О</w:t>
      </w:r>
      <w:r w:rsidRPr="00C12290">
        <w:rPr>
          <w:rFonts w:ascii="Times New Roman" w:hAnsi="Times New Roman" w:cs="Times New Roman"/>
          <w:sz w:val="23"/>
          <w:szCs w:val="23"/>
        </w:rPr>
        <w:t>казывать  содействие  пожарной охране при  тушении пожаров,  установлении причин и  условий их возникновения и развития, а также при выявлении лиц, виновных в нарушении  требований пожарной безопасности и возникновении пожаров;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8.19. П</w:t>
      </w:r>
      <w:r w:rsidR="00172855" w:rsidRPr="00C12290">
        <w:rPr>
          <w:rFonts w:ascii="Times New Roman" w:hAnsi="Times New Roman" w:cs="Times New Roman"/>
          <w:sz w:val="23"/>
          <w:szCs w:val="23"/>
        </w:rPr>
        <w:t>редоставлять в установленном порядке при тушении пожаров на территориях  предприятий  необходимые  силы и средства;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8.20. </w:t>
      </w:r>
      <w:r w:rsidR="00836B84">
        <w:rPr>
          <w:rFonts w:ascii="Times New Roman" w:hAnsi="Times New Roman" w:cs="Times New Roman"/>
          <w:sz w:val="23"/>
          <w:szCs w:val="23"/>
        </w:rPr>
        <w:t>О</w:t>
      </w:r>
      <w:r w:rsidRPr="00C12290">
        <w:rPr>
          <w:rFonts w:ascii="Times New Roman" w:hAnsi="Times New Roman" w:cs="Times New Roman"/>
          <w:sz w:val="23"/>
          <w:szCs w:val="23"/>
        </w:rPr>
        <w:t>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8.21. </w:t>
      </w:r>
      <w:r w:rsidR="00836B84">
        <w:rPr>
          <w:rFonts w:ascii="Times New Roman" w:hAnsi="Times New Roman" w:cs="Times New Roman"/>
          <w:sz w:val="23"/>
          <w:szCs w:val="23"/>
        </w:rPr>
        <w:t>П</w:t>
      </w:r>
      <w:r w:rsidRPr="00C12290">
        <w:rPr>
          <w:rFonts w:ascii="Times New Roman" w:hAnsi="Times New Roman" w:cs="Times New Roman"/>
          <w:sz w:val="23"/>
          <w:szCs w:val="23"/>
        </w:rPr>
        <w:t>редоставлять по требованию должностных лиц государственного пожарного надзора сведения и документы  о состоянии пожарной безопасности  на предприятиях, в том числе о пожарной опасности производимой ими  продукции, а также о происшедших на их территориях  пожарах и их последствиях;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8.22. </w:t>
      </w:r>
      <w:proofErr w:type="gramStart"/>
      <w:r>
        <w:rPr>
          <w:rFonts w:ascii="Times New Roman" w:hAnsi="Times New Roman" w:cs="Times New Roman"/>
          <w:sz w:val="23"/>
          <w:szCs w:val="23"/>
        </w:rPr>
        <w:t>Н</w:t>
      </w:r>
      <w:r w:rsidR="00172855" w:rsidRPr="00C12290">
        <w:rPr>
          <w:rFonts w:ascii="Times New Roman" w:hAnsi="Times New Roman" w:cs="Times New Roman"/>
          <w:sz w:val="23"/>
          <w:szCs w:val="23"/>
        </w:rPr>
        <w:t>езамедлительно  сообщать</w:t>
      </w:r>
      <w:proofErr w:type="gramEnd"/>
      <w:r w:rsidR="00172855" w:rsidRPr="00C12290">
        <w:rPr>
          <w:rFonts w:ascii="Times New Roman" w:hAnsi="Times New Roman" w:cs="Times New Roman"/>
          <w:sz w:val="23"/>
          <w:szCs w:val="23"/>
        </w:rPr>
        <w:t xml:space="preserve"> в пожарную охрану о возникших пожарах, неисправностях  имеющихся систем  и средств противопожарной защиты, об изменении состоянии дорог и проездов;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8.23.С</w:t>
      </w:r>
      <w:r w:rsidR="00172855" w:rsidRPr="00C12290">
        <w:rPr>
          <w:rFonts w:ascii="Times New Roman" w:hAnsi="Times New Roman" w:cs="Times New Roman"/>
          <w:sz w:val="23"/>
          <w:szCs w:val="23"/>
        </w:rPr>
        <w:t>одействовать деятельности  добровольных пожарных;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8.24.Руководители организации имеют права;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8.24.1</w:t>
      </w:r>
      <w:r w:rsidR="00D53A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С</w:t>
      </w:r>
      <w:r w:rsidR="00172855" w:rsidRPr="00C12290">
        <w:rPr>
          <w:rFonts w:ascii="Times New Roman" w:hAnsi="Times New Roman" w:cs="Times New Roman"/>
          <w:sz w:val="23"/>
          <w:szCs w:val="23"/>
        </w:rPr>
        <w:t>оздавать реорганизовывать  и ликвидировать  в установленном порядке подразделения пожарной охраны, которые  они  содержат  за счет собственных средств;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</w:t>
      </w:r>
      <w:r w:rsidR="00836B84">
        <w:rPr>
          <w:rFonts w:ascii="Times New Roman" w:hAnsi="Times New Roman" w:cs="Times New Roman"/>
          <w:sz w:val="23"/>
          <w:szCs w:val="23"/>
        </w:rPr>
        <w:t>.24.2</w:t>
      </w:r>
      <w:r w:rsidR="00D53A38">
        <w:rPr>
          <w:rFonts w:ascii="Times New Roman" w:hAnsi="Times New Roman" w:cs="Times New Roman"/>
          <w:sz w:val="23"/>
          <w:szCs w:val="23"/>
        </w:rPr>
        <w:t>.</w:t>
      </w:r>
      <w:r w:rsidR="00836B84">
        <w:rPr>
          <w:rFonts w:ascii="Times New Roman" w:hAnsi="Times New Roman" w:cs="Times New Roman"/>
          <w:sz w:val="23"/>
          <w:szCs w:val="23"/>
        </w:rPr>
        <w:t xml:space="preserve"> В</w:t>
      </w:r>
      <w:r w:rsidRPr="00C12290">
        <w:rPr>
          <w:rFonts w:ascii="Times New Roman" w:hAnsi="Times New Roman" w:cs="Times New Roman"/>
          <w:sz w:val="23"/>
          <w:szCs w:val="23"/>
        </w:rPr>
        <w:t>носить в органы государственной власти и органы  местного самоуправления предложения  по обеспечению пожарной безопасности;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8.24.3</w:t>
      </w:r>
      <w:r w:rsidR="00D53A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</w:t>
      </w:r>
      <w:r w:rsidR="00172855" w:rsidRPr="00C12290">
        <w:rPr>
          <w:rFonts w:ascii="Times New Roman" w:hAnsi="Times New Roman" w:cs="Times New Roman"/>
          <w:sz w:val="23"/>
          <w:szCs w:val="23"/>
        </w:rPr>
        <w:t>роводить работы по установлению причин и обстоятельств  пожаров, происшедших на предприятиях;</w:t>
      </w:r>
    </w:p>
    <w:p w:rsidR="00172855" w:rsidRPr="00C12290" w:rsidRDefault="00D53A38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8.24.4. У</w:t>
      </w:r>
      <w:r w:rsidR="00172855" w:rsidRPr="00C12290">
        <w:rPr>
          <w:rFonts w:ascii="Times New Roman" w:hAnsi="Times New Roman" w:cs="Times New Roman"/>
          <w:sz w:val="23"/>
          <w:szCs w:val="23"/>
        </w:rPr>
        <w:t>станавливать меры социального и экономического стимулирования обеспечения пожарной безопасности;</w:t>
      </w:r>
    </w:p>
    <w:p w:rsidR="00172855" w:rsidRPr="00C12290" w:rsidRDefault="00836B84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8.24.5</w:t>
      </w:r>
      <w:r w:rsidR="00D53A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</w:t>
      </w:r>
      <w:r w:rsidR="00172855" w:rsidRPr="00C12290">
        <w:rPr>
          <w:rFonts w:ascii="Times New Roman" w:hAnsi="Times New Roman" w:cs="Times New Roman"/>
          <w:sz w:val="23"/>
          <w:szCs w:val="23"/>
        </w:rPr>
        <w:t xml:space="preserve">олучать информацию по </w:t>
      </w:r>
      <w:proofErr w:type="gramStart"/>
      <w:r w:rsidR="00172855" w:rsidRPr="00C12290">
        <w:rPr>
          <w:rFonts w:ascii="Times New Roman" w:hAnsi="Times New Roman" w:cs="Times New Roman"/>
          <w:sz w:val="23"/>
          <w:szCs w:val="23"/>
        </w:rPr>
        <w:t>вопросам  пожарной</w:t>
      </w:r>
      <w:proofErr w:type="gramEnd"/>
      <w:r w:rsidR="00172855" w:rsidRPr="00C12290">
        <w:rPr>
          <w:rFonts w:ascii="Times New Roman" w:hAnsi="Times New Roman" w:cs="Times New Roman"/>
          <w:sz w:val="23"/>
          <w:szCs w:val="23"/>
        </w:rPr>
        <w:t xml:space="preserve"> безопасности , в том числе в установленном порядке от органов управления и подразделений пожарной охраны;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8.25 Руководители организаций осуществляют  непосредственное руководство системой пожарной безопасности в пределах своей компетенции на  подведомственных объектах и несут  персональную ответственность за соблюдение  требований пожарной безопасности;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8.26 Работодатель несет  ответственность за организацию и своевременность обучения в области пожарной безопасности и проверку знаний правил пожарной безопасности Работников, по  организации  обучения  пожарно-техническому минимуму в порядке, установленном законодательством Российской Федерации. 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</w:p>
    <w:p w:rsidR="00172855" w:rsidRPr="00F77942" w:rsidRDefault="00172855" w:rsidP="00F7794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9.ГАРАНТИИ ПРОФСОЮЗНОЙ ДЕЯТЕЛЬНОСТИ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Стороны договорились о том, что: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         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ст. 370 ТК РФ).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9.3. 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9.4. При наличии письменного заявления работника, являющегося членом профессионального союза, работодатель ежемесячно перечисляет на счёт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первичной  профсоюзной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организации  денежные средства из заработной платы работника в размере 1 %</w:t>
      </w:r>
      <w:r w:rsidR="009E4A4E">
        <w:rPr>
          <w:rFonts w:ascii="Times New Roman" w:hAnsi="Times New Roman" w:cs="Times New Roman"/>
          <w:sz w:val="23"/>
          <w:szCs w:val="23"/>
        </w:rPr>
        <w:t xml:space="preserve"> </w:t>
      </w:r>
      <w:r w:rsidRPr="00C12290">
        <w:rPr>
          <w:rFonts w:ascii="Times New Roman" w:hAnsi="Times New Roman" w:cs="Times New Roman"/>
          <w:sz w:val="23"/>
          <w:szCs w:val="23"/>
        </w:rPr>
        <w:t>( ст. 377 ТК РФ)</w:t>
      </w:r>
      <w:r w:rsidR="009E4A4E">
        <w:rPr>
          <w:rFonts w:ascii="Times New Roman" w:hAnsi="Times New Roman" w:cs="Times New Roman"/>
          <w:sz w:val="23"/>
          <w:szCs w:val="23"/>
        </w:rPr>
        <w:t>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Членские профсоюзные взносы перечисляются на счёт первичной профсоюзной организации в день выплаты заработной платы. Задержка перечисления средств не допускается.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9.5.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9.6.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«а», «б» пункта 3 и пунктом 5 статьи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9.7. Работодатель предоставляет профкому необходимую информацию по любым вопросам труда и социально-экономического развития  образовательного учреждения.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9.8.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9.9. Работодатель с учётом мнения (по согласованию) профкома рассматривает следующие вопросы: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-расторжение трудового договора с работниками, являющимися членами профсоюза, по инициативе работодателя ( ст.82, 374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-привл</w:t>
      </w:r>
      <w:r w:rsidR="009E4A4E">
        <w:rPr>
          <w:rFonts w:ascii="Times New Roman" w:hAnsi="Times New Roman" w:cs="Times New Roman"/>
          <w:sz w:val="23"/>
          <w:szCs w:val="23"/>
        </w:rPr>
        <w:t>ечение к сверхурочным работам (</w:t>
      </w:r>
      <w:r w:rsidRPr="00C12290">
        <w:rPr>
          <w:rFonts w:ascii="Times New Roman" w:hAnsi="Times New Roman" w:cs="Times New Roman"/>
          <w:sz w:val="23"/>
          <w:szCs w:val="23"/>
        </w:rPr>
        <w:t>ст. 99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-разделе</w:t>
      </w:r>
      <w:r w:rsidR="009E4A4E">
        <w:rPr>
          <w:rFonts w:ascii="Times New Roman" w:hAnsi="Times New Roman" w:cs="Times New Roman"/>
          <w:sz w:val="23"/>
          <w:szCs w:val="23"/>
        </w:rPr>
        <w:t>ние рабочего времени на части (</w:t>
      </w:r>
      <w:r w:rsidRPr="00C12290">
        <w:rPr>
          <w:rFonts w:ascii="Times New Roman" w:hAnsi="Times New Roman" w:cs="Times New Roman"/>
          <w:sz w:val="23"/>
          <w:szCs w:val="23"/>
        </w:rPr>
        <w:t>ст. 105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-запрещение работы в выходны</w:t>
      </w:r>
      <w:r w:rsidR="009E4A4E">
        <w:rPr>
          <w:rFonts w:ascii="Times New Roman" w:hAnsi="Times New Roman" w:cs="Times New Roman"/>
          <w:sz w:val="23"/>
          <w:szCs w:val="23"/>
        </w:rPr>
        <w:t>е и праздничные нерабочие дни (</w:t>
      </w:r>
      <w:r w:rsidRPr="00C12290">
        <w:rPr>
          <w:rFonts w:ascii="Times New Roman" w:hAnsi="Times New Roman" w:cs="Times New Roman"/>
          <w:sz w:val="23"/>
          <w:szCs w:val="23"/>
        </w:rPr>
        <w:t>ст.113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-очеред</w:t>
      </w:r>
      <w:r w:rsidR="009E4A4E">
        <w:rPr>
          <w:rFonts w:ascii="Times New Roman" w:hAnsi="Times New Roman" w:cs="Times New Roman"/>
          <w:sz w:val="23"/>
          <w:szCs w:val="23"/>
        </w:rPr>
        <w:t>ность предоставления отпусков (</w:t>
      </w:r>
      <w:r w:rsidRPr="00C12290">
        <w:rPr>
          <w:rFonts w:ascii="Times New Roman" w:hAnsi="Times New Roman" w:cs="Times New Roman"/>
          <w:sz w:val="23"/>
          <w:szCs w:val="23"/>
        </w:rPr>
        <w:t>ст.123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</w:t>
      </w:r>
      <w:r w:rsidR="009E4A4E">
        <w:rPr>
          <w:rFonts w:ascii="Times New Roman" w:hAnsi="Times New Roman" w:cs="Times New Roman"/>
          <w:sz w:val="23"/>
          <w:szCs w:val="23"/>
        </w:rPr>
        <w:t>установление заработной платы (</w:t>
      </w:r>
      <w:r w:rsidRPr="00C12290">
        <w:rPr>
          <w:rFonts w:ascii="Times New Roman" w:hAnsi="Times New Roman" w:cs="Times New Roman"/>
          <w:sz w:val="23"/>
          <w:szCs w:val="23"/>
        </w:rPr>
        <w:t>ст.135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-примене</w:t>
      </w:r>
      <w:r w:rsidR="009E4A4E">
        <w:rPr>
          <w:rFonts w:ascii="Times New Roman" w:hAnsi="Times New Roman" w:cs="Times New Roman"/>
          <w:sz w:val="23"/>
          <w:szCs w:val="23"/>
        </w:rPr>
        <w:t>ние систем нормирования труда (</w:t>
      </w:r>
      <w:r w:rsidRPr="00C12290">
        <w:rPr>
          <w:rFonts w:ascii="Times New Roman" w:hAnsi="Times New Roman" w:cs="Times New Roman"/>
          <w:sz w:val="23"/>
          <w:szCs w:val="23"/>
        </w:rPr>
        <w:t>ст.159 ТК РФ);</w:t>
      </w:r>
    </w:p>
    <w:p w:rsidR="00172855" w:rsidRPr="00C12290" w:rsidRDefault="009E4A4E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-массовые увольнения (</w:t>
      </w:r>
      <w:r w:rsidR="00172855" w:rsidRPr="00C12290">
        <w:rPr>
          <w:rFonts w:ascii="Times New Roman" w:hAnsi="Times New Roman" w:cs="Times New Roman"/>
          <w:sz w:val="23"/>
          <w:szCs w:val="23"/>
        </w:rPr>
        <w:t>ст.180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-установление перечня должностей работников с</w:t>
      </w:r>
      <w:r w:rsidR="009E4A4E">
        <w:rPr>
          <w:rFonts w:ascii="Times New Roman" w:hAnsi="Times New Roman" w:cs="Times New Roman"/>
          <w:sz w:val="23"/>
          <w:szCs w:val="23"/>
        </w:rPr>
        <w:t xml:space="preserve"> ненормированным рабочим днём (</w:t>
      </w:r>
      <w:r w:rsidRPr="00C12290">
        <w:rPr>
          <w:rFonts w:ascii="Times New Roman" w:hAnsi="Times New Roman" w:cs="Times New Roman"/>
          <w:sz w:val="23"/>
          <w:szCs w:val="23"/>
        </w:rPr>
        <w:t>ст.101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-утверждение Правил вну</w:t>
      </w:r>
      <w:r w:rsidR="009E4A4E">
        <w:rPr>
          <w:rFonts w:ascii="Times New Roman" w:hAnsi="Times New Roman" w:cs="Times New Roman"/>
          <w:sz w:val="23"/>
          <w:szCs w:val="23"/>
        </w:rPr>
        <w:t>треннего трудового распорядка (</w:t>
      </w:r>
      <w:r w:rsidRPr="00C12290">
        <w:rPr>
          <w:rFonts w:ascii="Times New Roman" w:hAnsi="Times New Roman" w:cs="Times New Roman"/>
          <w:sz w:val="23"/>
          <w:szCs w:val="23"/>
        </w:rPr>
        <w:t>ст. 190 ТК РФ)4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-созд</w:t>
      </w:r>
      <w:r w:rsidR="009E4A4E">
        <w:rPr>
          <w:rFonts w:ascii="Times New Roman" w:hAnsi="Times New Roman" w:cs="Times New Roman"/>
          <w:sz w:val="23"/>
          <w:szCs w:val="23"/>
        </w:rPr>
        <w:t>ание комиссий по охране труда (</w:t>
      </w:r>
      <w:r w:rsidRPr="00C12290">
        <w:rPr>
          <w:rFonts w:ascii="Times New Roman" w:hAnsi="Times New Roman" w:cs="Times New Roman"/>
          <w:sz w:val="23"/>
          <w:szCs w:val="23"/>
        </w:rPr>
        <w:t>ст.218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-с</w:t>
      </w:r>
      <w:r w:rsidR="009E4A4E">
        <w:rPr>
          <w:rFonts w:ascii="Times New Roman" w:hAnsi="Times New Roman" w:cs="Times New Roman"/>
          <w:sz w:val="23"/>
          <w:szCs w:val="23"/>
        </w:rPr>
        <w:t>оставление графиков сменности (</w:t>
      </w:r>
      <w:r w:rsidRPr="00C12290">
        <w:rPr>
          <w:rFonts w:ascii="Times New Roman" w:hAnsi="Times New Roman" w:cs="Times New Roman"/>
          <w:sz w:val="23"/>
          <w:szCs w:val="23"/>
        </w:rPr>
        <w:t>ст.103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-установление размеров повышенной заработной платы за вредные и (или)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опасные и иные особые усло</w:t>
      </w:r>
      <w:r w:rsidR="009E4A4E">
        <w:rPr>
          <w:rFonts w:ascii="Times New Roman" w:hAnsi="Times New Roman" w:cs="Times New Roman"/>
          <w:sz w:val="23"/>
          <w:szCs w:val="23"/>
        </w:rPr>
        <w:t>вия труда (</w:t>
      </w:r>
      <w:r w:rsidRPr="00C12290">
        <w:rPr>
          <w:rFonts w:ascii="Times New Roman" w:hAnsi="Times New Roman" w:cs="Times New Roman"/>
          <w:sz w:val="23"/>
          <w:szCs w:val="23"/>
        </w:rPr>
        <w:t>ст.147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-размеры повышения за</w:t>
      </w:r>
      <w:r w:rsidR="009E4A4E">
        <w:rPr>
          <w:rFonts w:ascii="Times New Roman" w:hAnsi="Times New Roman" w:cs="Times New Roman"/>
          <w:sz w:val="23"/>
          <w:szCs w:val="23"/>
        </w:rPr>
        <w:t>работной платы в ночное время (</w:t>
      </w:r>
      <w:r w:rsidRPr="00C12290">
        <w:rPr>
          <w:rFonts w:ascii="Times New Roman" w:hAnsi="Times New Roman" w:cs="Times New Roman"/>
          <w:sz w:val="23"/>
          <w:szCs w:val="23"/>
        </w:rPr>
        <w:t>ст.154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-применение и снятие дисциплинарного взыскания до истечения 1 года со дня его применения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( ст.193, 194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-определение форм профессиональной подготовки, переподготовки и повышения квалификации работников, перечень необходимых профессий и специальностей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( ст.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>196 ТК РФ);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-установление сроков выплаты заработной платы работникам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( ст.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136 ТК РФ)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и другие вопросы.</w:t>
      </w:r>
    </w:p>
    <w:p w:rsidR="00172855" w:rsidRDefault="00172855" w:rsidP="00172855"/>
    <w:p w:rsidR="00172855" w:rsidRPr="00F77942" w:rsidRDefault="00172855" w:rsidP="00F7794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10.ОБЯЗАТЕЛЬСТВА ПРОФКОМА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Профком обязуется: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10.1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12290">
        <w:rPr>
          <w:rFonts w:ascii="Times New Roman" w:hAnsi="Times New Roman" w:cs="Times New Roman"/>
          <w:sz w:val="23"/>
          <w:szCs w:val="23"/>
        </w:rPr>
        <w:t>10.2  Осуществлять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10.3 Осуществлять контроль за правильностью ведения и хранения трудовых книжек работников, за своевременностью внесения в них записей, в том числе присвоении квалификационных категорий по результатам аттестации работников.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10.4. Совместно с работодателем и работниками разрабатывать меры по защите персональных данных работников (ст.86 ТК РФ).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10.5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( ст.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195 ТК РФ).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10.6 Представлять и защищать трудовые права членов профсоюза в комиссии по трудовым спорам и суде.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10.8.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10.9. Осуществлять контроль за правильностью и своевременностью предоставления работникам отпусков и их оплаты.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10.10. Участвовать в работе комиссий образовательного учреждения по тарификации, аттестации педагогических работников, аттестации рабочих мест, охране труда и других.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10.11. Осуществлять контроль за соблюдением порядка проведения аттестации педагогических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работников  образовательного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учреждения.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10.12.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 своевременностью представления работодателем в пенсионные органы достоверных сведений о заработке и страховых взносах работников.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10.13. Оказывать ежегодно материальную помощь членам профсоюза в сложных жизненных ситуациях.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10.14. Осуществлять культурно-массовую и физкультурно-оздоровительную работу в учреждении.</w:t>
      </w:r>
    </w:p>
    <w:p w:rsidR="00172855" w:rsidRPr="00F77942" w:rsidRDefault="00172855" w:rsidP="00F7794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942">
        <w:rPr>
          <w:rFonts w:ascii="Times New Roman" w:hAnsi="Times New Roman" w:cs="Times New Roman"/>
          <w:b/>
          <w:bCs/>
          <w:sz w:val="23"/>
          <w:szCs w:val="23"/>
        </w:rPr>
        <w:t>11.КОНТРОЛЬ ЗА ВЫПОЛНЕНИЕМ КОЛЛЕКТИВНОГО ДОГОВОРА.</w:t>
      </w:r>
    </w:p>
    <w:p w:rsidR="00172855" w:rsidRPr="00AC577A" w:rsidRDefault="00AC577A" w:rsidP="0017285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Ответственность сторон: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Стороны договорились, что: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11.1 Работодатель направляет коллективный договор  в течение 7 дней со дня подписания на уведомительную регистрацию в соответствующий орган по труду.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11.2 Совместно разрабатывают план мероприятий по выполнению настоящего коллективного договора.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11.3 Осуществляют контроль за реализацией плана мероприятий по выполнению коллективного договора и его положений и отчитываются о результатах на общем собрании работников.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12290">
        <w:rPr>
          <w:rFonts w:ascii="Times New Roman" w:hAnsi="Times New Roman" w:cs="Times New Roman"/>
          <w:sz w:val="23"/>
          <w:szCs w:val="23"/>
        </w:rPr>
        <w:t>11.4  Рассматривают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в 2-х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11.5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 xml:space="preserve">11.6 </w:t>
      </w:r>
      <w:proofErr w:type="gramStart"/>
      <w:r w:rsidRPr="00C12290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C12290">
        <w:rPr>
          <w:rFonts w:ascii="Times New Roman" w:hAnsi="Times New Roman" w:cs="Times New Roman"/>
          <w:sz w:val="23"/>
          <w:szCs w:val="23"/>
        </w:rPr>
        <w:t xml:space="preserve">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11.7 Настоящий коллективный договор действует в течение 3-х лет со дня подписания.</w:t>
      </w:r>
    </w:p>
    <w:p w:rsidR="00172855" w:rsidRPr="00C12290" w:rsidRDefault="00172855" w:rsidP="00172855">
      <w:pPr>
        <w:rPr>
          <w:rFonts w:ascii="Times New Roman" w:hAnsi="Times New Roman" w:cs="Times New Roman"/>
          <w:sz w:val="23"/>
          <w:szCs w:val="23"/>
        </w:rPr>
      </w:pPr>
      <w:r w:rsidRPr="00C12290">
        <w:rPr>
          <w:rFonts w:ascii="Times New Roman" w:hAnsi="Times New Roman" w:cs="Times New Roman"/>
          <w:sz w:val="23"/>
          <w:szCs w:val="23"/>
        </w:rPr>
        <w:t>11.8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76291B" w:rsidRPr="009E4A4E" w:rsidRDefault="00172855" w:rsidP="00172855">
      <w:pPr>
        <w:rPr>
          <w:rFonts w:ascii="Times New Roman" w:hAnsi="Times New Roman" w:cs="Times New Roman"/>
          <w:sz w:val="24"/>
          <w:szCs w:val="24"/>
        </w:rPr>
      </w:pPr>
      <w:r w:rsidRPr="00C12290">
        <w:rPr>
          <w:rFonts w:ascii="Times New Roman" w:hAnsi="Times New Roman" w:cs="Times New Roman"/>
          <w:sz w:val="23"/>
          <w:szCs w:val="23"/>
        </w:rPr>
        <w:t>Коллективный договор принят на</w:t>
      </w:r>
      <w:r w:rsidR="00FE42C2">
        <w:rPr>
          <w:rFonts w:ascii="Times New Roman" w:hAnsi="Times New Roman" w:cs="Times New Roman"/>
          <w:sz w:val="23"/>
          <w:szCs w:val="23"/>
        </w:rPr>
        <w:t xml:space="preserve"> собрании трудового коллектива М</w:t>
      </w:r>
      <w:r w:rsidRPr="00C12290">
        <w:rPr>
          <w:rFonts w:ascii="Times New Roman" w:hAnsi="Times New Roman" w:cs="Times New Roman"/>
          <w:sz w:val="23"/>
          <w:szCs w:val="23"/>
        </w:rPr>
        <w:t xml:space="preserve">униципального </w:t>
      </w:r>
      <w:r w:rsidR="00FE42C2">
        <w:rPr>
          <w:rFonts w:ascii="Times New Roman" w:hAnsi="Times New Roman" w:cs="Times New Roman"/>
          <w:sz w:val="23"/>
          <w:szCs w:val="23"/>
        </w:rPr>
        <w:t xml:space="preserve">бюджетного </w:t>
      </w:r>
      <w:r w:rsidRPr="00C12290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FE42C2">
        <w:rPr>
          <w:rFonts w:ascii="Times New Roman" w:hAnsi="Times New Roman" w:cs="Times New Roman"/>
          <w:sz w:val="23"/>
          <w:szCs w:val="23"/>
        </w:rPr>
        <w:t xml:space="preserve"> </w:t>
      </w:r>
      <w:r w:rsidR="009E4A4E" w:rsidRPr="009E4A4E">
        <w:rPr>
          <w:rFonts w:ascii="Times New Roman" w:hAnsi="Times New Roman" w:cs="Times New Roman"/>
          <w:sz w:val="24"/>
          <w:szCs w:val="24"/>
        </w:rPr>
        <w:t>Дзержинская  средняя общеобразовательная школа№2</w:t>
      </w:r>
      <w:r w:rsidR="00DD55EC" w:rsidRPr="009E4A4E">
        <w:rPr>
          <w:rFonts w:ascii="Times New Roman" w:hAnsi="Times New Roman" w:cs="Times New Roman"/>
          <w:sz w:val="24"/>
          <w:szCs w:val="24"/>
        </w:rPr>
        <w:t>.</w:t>
      </w:r>
    </w:p>
    <w:p w:rsidR="00AC53C1" w:rsidRPr="009E4A4E" w:rsidRDefault="00AC53C1" w:rsidP="00172855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9E4A4E">
        <w:rPr>
          <w:rFonts w:ascii="Times New Roman" w:hAnsi="Times New Roman" w:cs="Times New Roman"/>
          <w:color w:val="FF0000"/>
          <w:sz w:val="23"/>
          <w:szCs w:val="23"/>
        </w:rPr>
        <w:t xml:space="preserve">Протокол №82 от </w:t>
      </w:r>
      <w:r w:rsidR="00C360B3">
        <w:rPr>
          <w:rFonts w:ascii="Times New Roman" w:hAnsi="Times New Roman" w:cs="Times New Roman"/>
          <w:color w:val="FF0000"/>
          <w:sz w:val="23"/>
          <w:szCs w:val="23"/>
        </w:rPr>
        <w:t>02.03.2015</w:t>
      </w:r>
    </w:p>
    <w:p w:rsidR="001F27BD" w:rsidRPr="00C12290" w:rsidRDefault="001F27BD">
      <w:pPr>
        <w:rPr>
          <w:rFonts w:ascii="Times New Roman" w:hAnsi="Times New Roman" w:cs="Times New Roman"/>
          <w:sz w:val="23"/>
          <w:szCs w:val="23"/>
        </w:rPr>
      </w:pPr>
    </w:p>
    <w:sectPr w:rsidR="001F27BD" w:rsidRPr="00C12290" w:rsidSect="00BB0FD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6B8E7C"/>
    <w:multiLevelType w:val="hybridMultilevel"/>
    <w:tmpl w:val="D7D25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C3291B"/>
    <w:multiLevelType w:val="hybridMultilevel"/>
    <w:tmpl w:val="F8BDF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721A3"/>
    <w:multiLevelType w:val="hybridMultilevel"/>
    <w:tmpl w:val="C26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281D"/>
    <w:multiLevelType w:val="hybridMultilevel"/>
    <w:tmpl w:val="E79DD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CC2F96"/>
    <w:multiLevelType w:val="hybridMultilevel"/>
    <w:tmpl w:val="8EEA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98F"/>
    <w:rsid w:val="000F45C8"/>
    <w:rsid w:val="0011419F"/>
    <w:rsid w:val="00155A57"/>
    <w:rsid w:val="00172855"/>
    <w:rsid w:val="001D7E66"/>
    <w:rsid w:val="001E4818"/>
    <w:rsid w:val="001F27BD"/>
    <w:rsid w:val="00203D07"/>
    <w:rsid w:val="00251705"/>
    <w:rsid w:val="002A3AE4"/>
    <w:rsid w:val="002A7749"/>
    <w:rsid w:val="0039564E"/>
    <w:rsid w:val="003A4180"/>
    <w:rsid w:val="004A3D27"/>
    <w:rsid w:val="004D292E"/>
    <w:rsid w:val="005B2668"/>
    <w:rsid w:val="005D7920"/>
    <w:rsid w:val="00665810"/>
    <w:rsid w:val="006C7A93"/>
    <w:rsid w:val="006E70A5"/>
    <w:rsid w:val="007420D3"/>
    <w:rsid w:val="0076291B"/>
    <w:rsid w:val="007A0509"/>
    <w:rsid w:val="007A55AC"/>
    <w:rsid w:val="00836B84"/>
    <w:rsid w:val="00840FA7"/>
    <w:rsid w:val="008419CF"/>
    <w:rsid w:val="00896D2B"/>
    <w:rsid w:val="008C3D86"/>
    <w:rsid w:val="009B5BA3"/>
    <w:rsid w:val="009E4A4E"/>
    <w:rsid w:val="00A10186"/>
    <w:rsid w:val="00A25463"/>
    <w:rsid w:val="00A2616E"/>
    <w:rsid w:val="00A67B93"/>
    <w:rsid w:val="00A756BB"/>
    <w:rsid w:val="00AA2FB3"/>
    <w:rsid w:val="00AC53C1"/>
    <w:rsid w:val="00AC577A"/>
    <w:rsid w:val="00AD598F"/>
    <w:rsid w:val="00B15859"/>
    <w:rsid w:val="00B42C9D"/>
    <w:rsid w:val="00BA1006"/>
    <w:rsid w:val="00BB0FDF"/>
    <w:rsid w:val="00C12290"/>
    <w:rsid w:val="00C360B3"/>
    <w:rsid w:val="00C421BB"/>
    <w:rsid w:val="00C52DE6"/>
    <w:rsid w:val="00CA6B1E"/>
    <w:rsid w:val="00D50B8B"/>
    <w:rsid w:val="00D53A38"/>
    <w:rsid w:val="00D829BE"/>
    <w:rsid w:val="00D916B0"/>
    <w:rsid w:val="00D93AAD"/>
    <w:rsid w:val="00DD55EC"/>
    <w:rsid w:val="00DD6B1A"/>
    <w:rsid w:val="00E1150E"/>
    <w:rsid w:val="00E30EBE"/>
    <w:rsid w:val="00E42937"/>
    <w:rsid w:val="00E66B92"/>
    <w:rsid w:val="00E932CB"/>
    <w:rsid w:val="00F36300"/>
    <w:rsid w:val="00F6297F"/>
    <w:rsid w:val="00F62E74"/>
    <w:rsid w:val="00F730B5"/>
    <w:rsid w:val="00F7657B"/>
    <w:rsid w:val="00F77942"/>
    <w:rsid w:val="00FB05AD"/>
    <w:rsid w:val="00FC57D0"/>
    <w:rsid w:val="00FE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2B25-8F9D-4553-A772-FE53FF0B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0506-2E67-4A9C-A804-D3F9426E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позитроника</cp:lastModifiedBy>
  <cp:revision>39</cp:revision>
  <cp:lastPrinted>2015-03-03T03:45:00Z</cp:lastPrinted>
  <dcterms:created xsi:type="dcterms:W3CDTF">2014-10-28T07:50:00Z</dcterms:created>
  <dcterms:modified xsi:type="dcterms:W3CDTF">2016-12-20T04:06:00Z</dcterms:modified>
</cp:coreProperties>
</file>