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BA" w:rsidRDefault="00AE1EF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6D7FBA" w:rsidRDefault="006D7F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7"/>
        <w:gridCol w:w="10621"/>
      </w:tblGrid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Аверьянова Татьяна васильевна</w:t>
            </w:r>
          </w:p>
        </w:tc>
      </w:tr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</w:tr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«Правописание с парными по звонкости-глухости согласным звуком на конце слова»</w:t>
            </w:r>
          </w:p>
        </w:tc>
      </w:tr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</w:tr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 урок (из 5 уроков) в теме: «Правописание с парными по звонкости-глухости согласным на конце слова или перед согласным»</w:t>
            </w:r>
          </w:p>
        </w:tc>
      </w:tr>
      <w:tr w:rsidR="006D7FB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Вывести правило написания парных согласных на конце слова. </w:t>
            </w:r>
          </w:p>
        </w:tc>
      </w:tr>
    </w:tbl>
    <w:p w:rsidR="006D7FBA" w:rsidRDefault="006D7FBA">
      <w:pPr>
        <w:pStyle w:val="p2"/>
        <w:spacing w:beforeAutospacing="0" w:after="0" w:afterAutospacing="0"/>
        <w:rPr>
          <w:b/>
        </w:rPr>
      </w:pPr>
    </w:p>
    <w:tbl>
      <w:tblPr>
        <w:tblW w:w="14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060"/>
        <w:gridCol w:w="2700"/>
        <w:gridCol w:w="2521"/>
        <w:gridCol w:w="2700"/>
      </w:tblGrid>
      <w:tr w:rsidR="006D7FBA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Предметные знания, предметные действия</w:t>
            </w:r>
          </w:p>
        </w:tc>
        <w:tc>
          <w:tcPr>
            <w:tcW w:w="10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6D7FBA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6D7FB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парные согласные;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случаи оглушения звонких согласных звуков;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проверочные слова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учебной деятельности с помощью учителя;</w:t>
            </w:r>
          </w:p>
          <w:p w:rsidR="006D7FBA" w:rsidRDefault="00AE1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работы;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тему урока совместно с учителем; формулировать правило; принимать инструкцию к заданию;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свою деятельность и деятельность одноклассников;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инструкцию на различных этапах урока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Добывать новые знания: находить ответы на вопросы, используя учебник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группе в разных ролях; </w:t>
            </w:r>
          </w:p>
          <w:p w:rsidR="006D7FBA" w:rsidRDefault="00AE1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парах;</w:t>
            </w:r>
          </w:p>
          <w:p w:rsidR="006D7FBA" w:rsidRDefault="00AE1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о выборе варианта ответа;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Проявлять интерес к новому содержанию, способу действий.</w:t>
            </w:r>
          </w:p>
        </w:tc>
      </w:tr>
    </w:tbl>
    <w:p w:rsidR="006D7FBA" w:rsidRDefault="006D7FB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BA" w:rsidRDefault="006D7FBA">
      <w:pPr>
        <w:pStyle w:val="p2"/>
        <w:spacing w:beforeAutospacing="0" w:after="0" w:afterAutospacing="0"/>
        <w:jc w:val="center"/>
      </w:pPr>
    </w:p>
    <w:p w:rsidR="006D7FBA" w:rsidRDefault="006D7FBA">
      <w:pPr>
        <w:pStyle w:val="p2"/>
        <w:spacing w:beforeAutospacing="0" w:after="0" w:afterAutospacing="0"/>
        <w:jc w:val="center"/>
      </w:pPr>
    </w:p>
    <w:p w:rsidR="006D7FBA" w:rsidRDefault="006D7FBA">
      <w:pPr>
        <w:pStyle w:val="p2"/>
        <w:spacing w:beforeAutospacing="0" w:after="0" w:afterAutospacing="0"/>
        <w:jc w:val="center"/>
      </w:pPr>
    </w:p>
    <w:p w:rsidR="006D7FBA" w:rsidRDefault="006D7FBA">
      <w:pPr>
        <w:pStyle w:val="p2"/>
        <w:spacing w:beforeAutospacing="0" w:after="0" w:afterAutospacing="0"/>
        <w:jc w:val="center"/>
      </w:pPr>
    </w:p>
    <w:p w:rsidR="006D7FBA" w:rsidRDefault="006D7FBA">
      <w:pPr>
        <w:pStyle w:val="p2"/>
        <w:spacing w:beforeAutospacing="0" w:after="0" w:afterAutospacing="0"/>
        <w:jc w:val="center"/>
      </w:pPr>
    </w:p>
    <w:p w:rsidR="006D7FBA" w:rsidRDefault="006D7FBA">
      <w:pPr>
        <w:pStyle w:val="p2"/>
        <w:spacing w:beforeAutospacing="0" w:after="0" w:afterAutospacing="0"/>
        <w:jc w:val="center"/>
      </w:pPr>
    </w:p>
    <w:p w:rsidR="006D7FBA" w:rsidRDefault="00AE1EFB">
      <w:pPr>
        <w:pStyle w:val="p2"/>
        <w:spacing w:beforeAutospacing="0" w:after="0" w:afterAutospacing="0"/>
        <w:jc w:val="center"/>
        <w:rPr>
          <w:b/>
        </w:rPr>
      </w:pPr>
      <w:r>
        <w:rPr>
          <w:b/>
        </w:rPr>
        <w:lastRenderedPageBreak/>
        <w:t>ХОД УРОКА</w:t>
      </w:r>
    </w:p>
    <w:tbl>
      <w:tblPr>
        <w:tblW w:w="1517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0"/>
        <w:gridCol w:w="2090"/>
        <w:gridCol w:w="1983"/>
        <w:gridCol w:w="2336"/>
        <w:gridCol w:w="2354"/>
        <w:gridCol w:w="2046"/>
        <w:gridCol w:w="2358"/>
      </w:tblGrid>
      <w:tr w:rsidR="006D7FBA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Задача, которая должна быть решена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Формы организации деятельности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Действия учителя по организации деятельности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Действия уч-ся (предметные, познавательные, регулятивные, коммуникативные)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Результат взаимодействия по достижению цели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Диагностика достижения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езультатов</w:t>
            </w:r>
          </w:p>
        </w:tc>
      </w:tr>
      <w:tr w:rsidR="006D7FBA">
        <w:trPr>
          <w:trHeight w:val="397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Мотивационный</w:t>
            </w:r>
          </w:p>
          <w:p w:rsidR="006D7FBA" w:rsidRDefault="006D7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pStyle w:val="p2"/>
              <w:spacing w:beforeAutospacing="0" w:after="0" w:afterAutospacing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Создать условия для возникновения внутренней потребности включения в деятельность по наблюдению за изменением окончаний имен существительных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Фронтальная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утро, проверяем готовность к уроку.</w:t>
            </w:r>
          </w:p>
          <w:p w:rsidR="006D7FBA" w:rsidRDefault="006D7F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пожалуйста, на доску. Что вы видите?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Составьте пары по звонкости-глухости. 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происходит со звонкими согласными звуками на конце слова?</w:t>
            </w:r>
          </w:p>
          <w:p w:rsidR="006D7FBA" w:rsidRDefault="006D7F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Приветствуют педагога. Проверяют готовность к уроку.</w:t>
            </w: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Согласные звуки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Соединяют пары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Происходит оглушение звонкого согласного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инструкция к заданию</w:t>
            </w:r>
          </w:p>
          <w:p w:rsidR="006D7FBA" w:rsidRDefault="006D7FBA">
            <w:pPr>
              <w:pStyle w:val="p2"/>
              <w:spacing w:beforeAutospacing="0" w:after="0" w:afterAutospacing="0"/>
              <w:rPr>
                <w:b/>
              </w:rPr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0D03AE">
            <w:pPr>
              <w:pStyle w:val="p2"/>
              <w:spacing w:beforeAutospacing="0" w:after="0" w:afterAutospacing="0"/>
            </w:pPr>
            <w:r>
              <w:t>Дети поднимают руку</w:t>
            </w:r>
            <w:r w:rsidR="0044185C">
              <w:t>,</w:t>
            </w:r>
            <w:r>
              <w:t xml:space="preserve"> кто готов к уроку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</w:tr>
      <w:tr w:rsidR="006D7FBA">
        <w:trPr>
          <w:trHeight w:val="311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  <w:rPr>
                <w:bCs/>
                <w:highlight w:val="white"/>
              </w:rPr>
            </w:pPr>
            <w:r>
              <w:rPr>
                <w:bCs/>
                <w:shd w:val="clear" w:color="auto" w:fill="FFFFFF"/>
              </w:rPr>
              <w:t>Актуализация знаний и фиксирование индивидуального затруднения в пробном действии.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Выявить затруднения после пробного учебного действия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Работа в парах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Работа в группах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Предлагаю понаблюдать за данным процессом, используя учебник. Откройте учебник на стр. 18, найдите упражнение 29.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выполнить данное задание в парах. Запишите,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пожалуйста, какими звуками заканчиваются слова.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готов пойти к доске?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Проверьте свои записи и запись на доске.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Можем ли мы понять какую букву надо писать на конце слова?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же можем понять какую букву надо писать?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еще сложные ситуации? Посмотрите на упражнение 30. 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Разделитесь на группы по 4 человека, запишите, звуки, которые обозначают согласные буквы, выделенные жирным цветом.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 сейчас буду называть вам слова, если происходит оглушение звонкого согласного, то 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наклоняетесь, если нет, то поднимаете руки вверх: столб, варежка, кладовка, ком, зуб, зубик.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lastRenderedPageBreak/>
              <w:t>Открывают учебник.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Выполняют задание в парах, одна пара работает у доски.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Выполняют самопроверку</w:t>
            </w: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Нет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Подобрать проверочное слово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инструкцию, выполняют задание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  <w:rPr>
                <w:iCs/>
                <w:highlight w:val="white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самостоятельной работы;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инструкция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заданию</w:t>
            </w:r>
          </w:p>
          <w:p w:rsidR="006D7FBA" w:rsidRDefault="006D7F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0D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эталону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 w:rsidP="000D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BA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rPr>
                <w:bCs/>
                <w:shd w:val="clear" w:color="auto" w:fill="FFFFFF"/>
              </w:rPr>
              <w:lastRenderedPageBreak/>
              <w:t>Построение проекта выхода из затруднения</w:t>
            </w:r>
            <w:r>
              <w:rPr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Составить алгоритм действия по написанию безударных падежных окончаний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Фронтальная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Скажите, пожалуйста, во всех ли словах возникают затруднения с выбором согласного звука?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же словах мы понимаем, какую букву надо писать, понаблюдайте за словами.</w:t>
            </w:r>
          </w:p>
          <w:p w:rsidR="006D7FBA" w:rsidRDefault="006D7F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AE1E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Как же будут называться такие слова?</w:t>
            </w:r>
          </w:p>
          <w:p w:rsidR="006D7FBA" w:rsidRDefault="00AE1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правило на стр. 19.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есть слова, в которых, сразу понятно какая буква пишется.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словах, в которых после согласной буквы стоит гласный. Сформулирована  тема урока совместно с учителем</w:t>
            </w:r>
          </w:p>
          <w:p w:rsidR="006D7FBA" w:rsidRDefault="006D7FBA" w:rsidP="000D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Сформулировано правило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44185C">
            <w:pPr>
              <w:pStyle w:val="p2"/>
              <w:spacing w:beforeAutospacing="0" w:after="0" w:afterAutospacing="0"/>
            </w:pPr>
            <w:r>
              <w:t>Наблюдение за тем, что все дети зафиксировали тему.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</w:tr>
      <w:tr w:rsidR="006D7FBA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rPr>
                <w:bCs/>
                <w:shd w:val="clear" w:color="auto" w:fill="FFFFFF"/>
              </w:rPr>
              <w:t>Первичное закрепление с проговариванием во внешней речи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Освоить новый способ действия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lastRenderedPageBreak/>
              <w:t>Работа в парах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 закрепить, изученное правило. Посмотрите внимательно на упр. 31 (текст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вынесен на доску).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в каждой строчке проверочное слово, те, кто,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работает у доски подчеркивают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все остальные ставят фишку на это слово.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 себя и тех, кто работал у доски.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Вернемся к словам, которые мы использовали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(они записаны на слайде).</w:t>
            </w: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Подберите к ним проверочные слова.</w:t>
            </w:r>
          </w:p>
          <w:p w:rsidR="006D7FBA" w:rsidRDefault="006D7F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AE1E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Поменяйтесь тетрадями с соседом, проверьте по эталону.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Принята инструкция к заданию</w:t>
            </w: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проверочные слова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 инструкция к заданию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Выполнена  работа в парах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AE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самостоятельную работу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3AE" w:rsidRDefault="000D03AE" w:rsidP="000D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Взаимопроверка</w:t>
            </w: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0D0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взаимопроверку</w:t>
            </w:r>
          </w:p>
        </w:tc>
      </w:tr>
      <w:tr w:rsidR="006D7FBA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rPr>
                <w:bCs/>
                <w:shd w:val="clear" w:color="auto" w:fill="FFFFFF"/>
              </w:rPr>
              <w:lastRenderedPageBreak/>
              <w:t>Рефлексия учебной деятельности на уроке (итог урока).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Соотнести цель и результат свое учебной деятельности и фиксировать степень их соответствия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Фронтальная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t>Поднимите, пожалуйста, руки те, кто различает звонкие и глухие согласные, не допуская ошибок.</w:t>
            </w: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 xml:space="preserve">Поднимите, пожалуйста, руки </w:t>
            </w:r>
            <w:r>
              <w:lastRenderedPageBreak/>
              <w:t>те, кто безошибочно подобрал проверочные слова.</w:t>
            </w: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Можно ли сказать, что все научились подбирать проверочные слова для глухих согласных на конце слова и после согласных.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Домашнее задание: выучить правила на стр. 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lastRenderedPageBreak/>
              <w:t xml:space="preserve">Оценивают собственную успешность выполнения задания. 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AE1EFB">
            <w:pPr>
              <w:pStyle w:val="p2"/>
              <w:spacing w:beforeAutospacing="0" w:after="0" w:afterAutospacing="0"/>
            </w:pPr>
            <w:r>
              <w:t>Нет, надо тренироваться.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AE1EFB">
            <w:pPr>
              <w:pStyle w:val="p2"/>
              <w:spacing w:beforeAutospacing="0" w:after="0" w:afterAutospacing="0"/>
            </w:pPr>
            <w:r>
              <w:lastRenderedPageBreak/>
              <w:t>Отделение знаний от незнания</w:t>
            </w: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rPr>
                <w:lang w:eastAsia="ru-RU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FBA" w:rsidRDefault="006D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6D7FBA">
            <w:pPr>
              <w:pStyle w:val="p2"/>
              <w:spacing w:beforeAutospacing="0" w:after="0" w:afterAutospacing="0"/>
            </w:pPr>
          </w:p>
          <w:p w:rsidR="006D7FBA" w:rsidRDefault="000D03AE">
            <w:pPr>
              <w:pStyle w:val="p2"/>
              <w:spacing w:beforeAutospacing="0" w:after="0" w:afterAutospacing="0"/>
            </w:pPr>
            <w:r>
              <w:t>самооценка</w:t>
            </w:r>
          </w:p>
        </w:tc>
      </w:tr>
    </w:tbl>
    <w:p w:rsidR="006D7FBA" w:rsidRDefault="006D7FBA"/>
    <w:sectPr w:rsidR="006D7FBA" w:rsidSect="006D7FBA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D03AE"/>
    <w:rsid w:val="001B4CED"/>
    <w:rsid w:val="0044185C"/>
    <w:rsid w:val="006D7FBA"/>
    <w:rsid w:val="00AE1EFB"/>
    <w:rsid w:val="00F2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D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7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D7FBA"/>
    <w:pPr>
      <w:spacing w:after="140"/>
    </w:pPr>
  </w:style>
  <w:style w:type="paragraph" w:styleId="a5">
    <w:name w:val="List"/>
    <w:basedOn w:val="a4"/>
    <w:rsid w:val="006D7FBA"/>
    <w:rPr>
      <w:rFonts w:cs="Arial"/>
    </w:rPr>
  </w:style>
  <w:style w:type="paragraph" w:customStyle="1" w:styleId="Caption">
    <w:name w:val="Caption"/>
    <w:basedOn w:val="a"/>
    <w:qFormat/>
    <w:rsid w:val="006D7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D7FBA"/>
    <w:pPr>
      <w:suppressLineNumbers/>
    </w:pPr>
    <w:rPr>
      <w:rFonts w:cs="Arial"/>
    </w:rPr>
  </w:style>
  <w:style w:type="paragraph" w:customStyle="1" w:styleId="p2">
    <w:name w:val="p2"/>
    <w:basedOn w:val="a"/>
    <w:qFormat/>
    <w:rsid w:val="00274DD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Normal (Web)"/>
    <w:basedOn w:val="a"/>
    <w:qFormat/>
    <w:rsid w:val="00274DD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4DDD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5</cp:revision>
  <dcterms:created xsi:type="dcterms:W3CDTF">2021-03-14T15:54:00Z</dcterms:created>
  <dcterms:modified xsi:type="dcterms:W3CDTF">2022-10-19T14:32:00Z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