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6" w:rsidRPr="00B1762F" w:rsidRDefault="006049F6" w:rsidP="003E37A4">
      <w:pPr>
        <w:shd w:val="clear" w:color="auto" w:fill="FFFFFF"/>
        <w:spacing w:after="0" w:line="240" w:lineRule="auto"/>
        <w:rPr>
          <w:rFonts w:ascii="yandex-sans" w:hAnsi="yandex-sans"/>
          <w:b/>
          <w:i/>
          <w:color w:val="000000"/>
        </w:rPr>
      </w:pPr>
      <w:r w:rsidRPr="00B1762F">
        <w:rPr>
          <w:rFonts w:ascii="yandex-sans" w:hAnsi="yandex-sans" w:hint="eastAsia"/>
          <w:b/>
          <w:i/>
          <w:color w:val="000000"/>
        </w:rPr>
        <w:t>«</w:t>
      </w:r>
      <w:r w:rsidRPr="00B1762F">
        <w:rPr>
          <w:rFonts w:ascii="yandex-sans" w:hAnsi="yandex-sans"/>
          <w:b/>
          <w:i/>
          <w:color w:val="000000"/>
        </w:rPr>
        <w:t xml:space="preserve">Дорогие ребята! </w:t>
      </w:r>
      <w:r w:rsidRPr="00B1762F">
        <w:rPr>
          <w:rFonts w:ascii="yandex-sans" w:hAnsi="yandex-sans" w:hint="eastAsia"/>
          <w:b/>
          <w:i/>
          <w:color w:val="000000"/>
        </w:rPr>
        <w:t>В</w:t>
      </w:r>
      <w:r w:rsidRPr="00B1762F">
        <w:rPr>
          <w:rFonts w:ascii="yandex-sans" w:hAnsi="yandex-sans"/>
          <w:b/>
          <w:i/>
          <w:color w:val="000000"/>
        </w:rPr>
        <w:t>ам предстоит изучить тем</w:t>
      </w:r>
      <w:r>
        <w:rPr>
          <w:rFonts w:ascii="yandex-sans" w:hAnsi="yandex-sans"/>
          <w:b/>
          <w:i/>
          <w:color w:val="000000"/>
        </w:rPr>
        <w:t>ы:</w:t>
      </w:r>
      <w:r w:rsidRPr="00B1762F">
        <w:rPr>
          <w:rFonts w:ascii="yandex-sans" w:hAnsi="yandex-sans"/>
          <w:b/>
          <w:i/>
          <w:color w:val="000000"/>
        </w:rPr>
        <w:t xml:space="preserve"> </w:t>
      </w:r>
      <w:r>
        <w:rPr>
          <w:rFonts w:ascii="yandex-sans" w:hAnsi="yandex-sans" w:hint="eastAsia"/>
          <w:b/>
          <w:i/>
          <w:color w:val="000000"/>
        </w:rPr>
        <w:t>«</w:t>
      </w:r>
      <w:r w:rsidRPr="006049F6">
        <w:rPr>
          <w:rFonts w:ascii="Arial" w:eastAsia="Times New Roman" w:hAnsi="Arial" w:cs="Arial"/>
          <w:b/>
          <w:color w:val="7030A0"/>
        </w:rPr>
        <w:t>Естественная и искусственная окружающая среда</w:t>
      </w:r>
      <w:r>
        <w:rPr>
          <w:rFonts w:ascii="Arial" w:hAnsi="Arial" w:cs="Arial"/>
          <w:b/>
          <w:color w:val="7030A0"/>
        </w:rPr>
        <w:t>» и «</w:t>
      </w:r>
      <w:r w:rsidR="003E37A4" w:rsidRPr="006049F6">
        <w:rPr>
          <w:rFonts w:ascii="Arial" w:eastAsia="Times New Roman" w:hAnsi="Arial" w:cs="Arial"/>
          <w:b/>
          <w:color w:val="7030A0"/>
        </w:rPr>
        <w:t>Производство и труд как его основа</w:t>
      </w:r>
      <w:r w:rsidR="003E37A4">
        <w:rPr>
          <w:rFonts w:ascii="Arial" w:eastAsia="Times New Roman" w:hAnsi="Arial" w:cs="Arial"/>
          <w:b/>
          <w:color w:val="7030A0"/>
        </w:rPr>
        <w:t>»</w:t>
      </w:r>
      <w:r w:rsidR="003E37A4" w:rsidRPr="006049F6">
        <w:rPr>
          <w:rFonts w:ascii="Arial" w:eastAsia="Times New Roman" w:hAnsi="Arial" w:cs="Arial"/>
          <w:b/>
          <w:color w:val="7030A0"/>
        </w:rPr>
        <w:t>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</w:t>
      </w:r>
      <w:r>
        <w:rPr>
          <w:rFonts w:ascii="yandex-sans" w:eastAsia="Times New Roman" w:hAnsi="yandex-sans"/>
          <w:i/>
          <w:color w:val="000000"/>
          <w:sz w:val="24"/>
          <w:szCs w:val="24"/>
        </w:rPr>
        <w:t>задание.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655"/>
        <w:gridCol w:w="3138"/>
        <w:gridCol w:w="1579"/>
      </w:tblGrid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Т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ема 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У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ровень контроля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римерные сроки</w:t>
            </w: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3E37A4" w:rsidP="003E37A4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Естественная и искусственная окружающая среда.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</w:t>
            </w:r>
            <w:r w:rsid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, 2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(смотреть ниже).</w:t>
            </w:r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5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6049F6" w:rsidRPr="00DF04AB" w:rsidRDefault="006049F6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3E37A4"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15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.0</w:t>
            </w:r>
            <w:r w:rsidR="000E51F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9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.2020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3E37A4" w:rsidP="003E37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  <w:r w:rsidRPr="00DF04AB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Производство и труд как его основа.</w:t>
            </w:r>
          </w:p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</w:tc>
        <w:tc>
          <w:tcPr>
            <w:tcW w:w="3138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</w:t>
            </w:r>
            <w:r w:rsid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,2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(смотреть ниже).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</w:t>
            </w:r>
          </w:p>
        </w:tc>
        <w:tc>
          <w:tcPr>
            <w:tcW w:w="3138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6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 15.0</w:t>
            </w:r>
            <w:r w:rsidR="000E51F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9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.2020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6049F6" w:rsidRDefault="006049F6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</w:p>
    <w:p w:rsidR="006049F6" w:rsidRPr="006049F6" w:rsidRDefault="006049F6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</w:rPr>
      </w:pPr>
      <w:r w:rsidRPr="006049F6">
        <w:rPr>
          <w:rFonts w:ascii="Arial" w:eastAsia="Times New Roman" w:hAnsi="Arial" w:cs="Arial"/>
          <w:b/>
          <w:color w:val="7030A0"/>
        </w:rPr>
        <w:t>Естественная и искусственная окружающая среда.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Все что нас окружает можно разделить на две группы. Это мир природы и рукотворный мир.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Мир природы – это всё, что появилось без участия человека. Это небо, солнце, луна и звёзды, дождь и снег, дикие животные и насекомые.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Всё, что относится к природе, существовало много столетий и будет существовать независимо от человека.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Человек – это тоже часть природы. Но он вносит в этот мир изменения. И всё, что сделал человек – это уже рукотворный мир. Ваши учебники и тетрадки, школа и дом, компьютер и телефон созданы человеком.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Человек преобразует окружающий мир, испытывая различные потребности.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* Потребности – это нужды человека в чем-либо. Они мотивируют его на активные действия.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Развиваясь, человек приобретает все новые потребности.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Человек испытывает потребность в пище. Он научился ловить рыбу, выращивать растения, печь хлеб.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Чтобы защититься от непогоды, диких зверей, человек строит себе жилища и постоянно совершенствует их.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Часть природной среды, преобразованная, приспособленная людьми – это техносфера.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Она возникла в результате деятельности человека для удовлетворения его потребностей.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К техносфере относятся все здания, сооружения, дороги, машины, корабли и другие окружающие нас неживые объекты.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Используя природные ресурсы человек создаёт новые объекты.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Камни в горах, деревья в лесу, вода в реке – это мир природы. Но использование этих ресурсов человеком для своих потребностей: строительства жилья, получения электроэнергии на гидроэлектростанции уже относиться к техносфере.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noProof/>
          <w:color w:val="1D1D1B"/>
        </w:rPr>
        <w:lastRenderedPageBreak/>
        <w:drawing>
          <wp:inline distT="0" distB="0" distL="0" distR="0">
            <wp:extent cx="1333500" cy="982980"/>
            <wp:effectExtent l="19050" t="0" r="0" b="0"/>
            <wp:docPr id="1" name="Рисунок 1" descr="https://resh.edu.ru/uploads/lesson_extract/7555/20200114143120/OEBPS/objects/c_tech_5_3_1/73568d97-3f31-44f6-a257-5c71d7ad84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7555/20200114143120/OEBPS/objects/c_tech_5_3_1/73568d97-3f31-44f6-a257-5c71d7ad84c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66" cy="98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593">
        <w:rPr>
          <w:rFonts w:ascii="Arial" w:eastAsia="Times New Roman" w:hAnsi="Arial" w:cs="Arial"/>
          <w:noProof/>
          <w:color w:val="1D1D1B"/>
        </w:rPr>
        <w:drawing>
          <wp:inline distT="0" distB="0" distL="0" distR="0">
            <wp:extent cx="1485900" cy="984939"/>
            <wp:effectExtent l="19050" t="0" r="0" b="0"/>
            <wp:docPr id="2" name="Рисунок 2" descr="https://resh.edu.ru/uploads/lesson_extract/7555/20200114143120/OEBPS/objects/c_tech_5_3_1/44d2da2c-572e-461a-95ce-d4fa6a81a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7555/20200114143120/OEBPS/objects/c_tech_5_3_1/44d2da2c-572e-461a-95ce-d4fa6a81a63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42" cy="98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Техносфера все больше преобразует природу, изменяя прежние и создавая новые ландшафты, активно влияя на другие сферы и оболочки Земли, причём не всегда это влияние носит положительный характер.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*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Известный психолог А́брахам Масло́у внедрил в широкое пользование «пирамиду потребностей».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Согласно этой иерархии, на первом месте у человека стоит потребность физиологическая. Это пища, вода, жилье, одежда.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На втором месте – это потребность в безопасности. Защита от болезней, врагов, преступности. Эти 2 основные потребности считается первичными у человека, то есть врождёнными. Далее следуют потребности вторичные, а именно приобретённые в процессе развития человека.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На третьем месте в пирамиде стоят социальные потребности, потребности в общении, дружбе, любви.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На четвёртом потребность в уважении – самоуважении, уважении другими и других.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На вершине пирамиды находится потребность в саморазвитии. Это духовный рос, самосовершенствование.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Чтобы удовлетворять потребности человека существуют разнообразные блага.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Товары и услуги, приобретаемые человеком для своих потребностей, называются потребительскими благами.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Эти блага могут быть доступны для человека в ограниченном и неограниченном количестве.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Примером благ потребляемых в неограниченном количестве является солнечный свет, воздух.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А вот товары, услуги, некоторые природные ресурсы могут быть доступны только в ограниченном количестве.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Иногда в жизни человека встречается то, что несёт ему вред или урон: стихийные бедствия, техногенные катастрофы, беш</w:t>
      </w:r>
      <w:r w:rsidR="00DF04AB">
        <w:rPr>
          <w:rFonts w:ascii="Arial" w:eastAsia="Times New Roman" w:hAnsi="Arial" w:cs="Arial"/>
          <w:color w:val="1D1D1B"/>
        </w:rPr>
        <w:t>е</w:t>
      </w:r>
      <w:r w:rsidRPr="00143593">
        <w:rPr>
          <w:rFonts w:ascii="Arial" w:eastAsia="Times New Roman" w:hAnsi="Arial" w:cs="Arial"/>
          <w:color w:val="1D1D1B"/>
        </w:rPr>
        <w:t>нные собаки, испорченная еда и т.п. Эти явления называются антиблагами.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Не все, что необходимо человеку в жизни возможно потрогать руками или на вкус. Поэтому по форме проявления блага делятся на материальные и нематериальные.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Материальные блага – это еда, напитки, одежда, обувь, дом, автомобиль, сотовый телефон, телевизор и другие желаемые и необходимые человеку вещи.</w:t>
      </w:r>
    </w:p>
    <w:p w:rsid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Нематериальные блага - услуги, которые человеку оказывают. Такие как стирка и чистка одежды, стрижка и укладка волос, перевозка людей и грузов, продажа товара в магазине, консультация специалистов, лечение, обучение и многое. Услугу нельзя потрогать руками, можно лишь осознать или ощутить её результат.</w:t>
      </w:r>
    </w:p>
    <w:p w:rsidR="003E37A4" w:rsidRPr="00143593" w:rsidRDefault="003E37A4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</w:rPr>
      </w:pPr>
      <w:r w:rsidRPr="003E37A4">
        <w:rPr>
          <w:rFonts w:ascii="Arial" w:eastAsia="Times New Roman" w:hAnsi="Arial" w:cs="Arial"/>
          <w:b/>
          <w:color w:val="7030A0"/>
        </w:rPr>
        <w:t>Задание №1.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D1D1B"/>
        </w:rPr>
      </w:pPr>
      <w:r w:rsidRPr="00143593">
        <w:rPr>
          <w:rFonts w:ascii="Arial" w:eastAsia="Times New Roman" w:hAnsi="Arial" w:cs="Arial"/>
          <w:b/>
          <w:i/>
          <w:color w:val="1D1D1B"/>
        </w:rPr>
        <w:t>Зачеркните понятия, которые не относятся к благам человека (антиблага).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Еда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Спорт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Фаст-фуд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Воздух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Пассажирские грузоперевозки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Ураган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Камин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Медицинские услуги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Пожар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Образование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Эпидемия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Мобильная связь</w:t>
      </w:r>
    </w:p>
    <w:p w:rsid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lastRenderedPageBreak/>
        <w:t>Подсказка: Антиблаго –это всё, что несёт вред человеку. Даже то, что человек желает, но это ему так же наносит вред, является антиблагом.</w:t>
      </w:r>
    </w:p>
    <w:p w:rsidR="00DF04AB" w:rsidRDefault="00DF04AB" w:rsidP="00DF0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Материальные блага – это еда, напитки, одежда. Нематериальные блага – услуги, эти блага нельзя потрогать. Антиблаго – это то, что наносит вред человеку.</w:t>
      </w:r>
    </w:p>
    <w:p w:rsidR="003E37A4" w:rsidRPr="00DF04AB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</w:rPr>
      </w:pPr>
      <w:r w:rsidRPr="00143593">
        <w:rPr>
          <w:rFonts w:ascii="Arial" w:eastAsia="Times New Roman" w:hAnsi="Arial" w:cs="Arial"/>
          <w:b/>
          <w:color w:val="7030A0"/>
        </w:rPr>
        <w:t xml:space="preserve">Задание </w:t>
      </w:r>
      <w:r w:rsidR="003E37A4" w:rsidRPr="00DF04AB">
        <w:rPr>
          <w:rFonts w:ascii="Arial" w:eastAsia="Times New Roman" w:hAnsi="Arial" w:cs="Arial"/>
          <w:b/>
          <w:color w:val="7030A0"/>
        </w:rPr>
        <w:t>№2</w:t>
      </w:r>
      <w:r w:rsidRPr="00143593">
        <w:rPr>
          <w:rFonts w:ascii="Arial" w:eastAsia="Times New Roman" w:hAnsi="Arial" w:cs="Arial"/>
          <w:b/>
          <w:color w:val="7030A0"/>
        </w:rPr>
        <w:t xml:space="preserve">. </w:t>
      </w:r>
    </w:p>
    <w:p w:rsidR="00143593" w:rsidRPr="00143593" w:rsidRDefault="003E37A4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D1D1B"/>
        </w:rPr>
      </w:pPr>
      <w:r w:rsidRPr="00DF04AB">
        <w:rPr>
          <w:rFonts w:ascii="Arial" w:eastAsia="Times New Roman" w:hAnsi="Arial" w:cs="Arial"/>
          <w:b/>
          <w:i/>
          <w:color w:val="1D1D1B"/>
        </w:rPr>
        <w:t xml:space="preserve">Проведите стрелочки от цифр </w:t>
      </w:r>
      <w:r w:rsidR="00DF04AB" w:rsidRPr="00DF04AB">
        <w:rPr>
          <w:rFonts w:ascii="Arial" w:eastAsia="Times New Roman" w:hAnsi="Arial" w:cs="Arial"/>
          <w:b/>
          <w:i/>
          <w:color w:val="1D1D1B"/>
        </w:rPr>
        <w:t>ответов к нужному рисунку</w:t>
      </w:r>
      <w:r w:rsidR="00143593" w:rsidRPr="00143593">
        <w:rPr>
          <w:rFonts w:ascii="Arial" w:eastAsia="Times New Roman" w:hAnsi="Arial" w:cs="Arial"/>
          <w:b/>
          <w:i/>
          <w:color w:val="1D1D1B"/>
        </w:rPr>
        <w:t>.</w:t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noProof/>
          <w:color w:val="1D1D1B"/>
        </w:rPr>
        <w:drawing>
          <wp:inline distT="0" distB="0" distL="0" distR="0">
            <wp:extent cx="1847850" cy="1427117"/>
            <wp:effectExtent l="19050" t="0" r="0" b="0"/>
            <wp:docPr id="3" name="Рисунок 3" descr="https://resh.edu.ru/uploads/lesson_extract/7555/20200114143120/OEBPS/objects/c_tech_5_3_1/e72380b6-b6a4-4fdb-8a43-5678e6df5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7555/20200114143120/OEBPS/objects/c_tech_5_3_1/e72380b6-b6a4-4fdb-8a43-5678e6df59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64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593">
        <w:rPr>
          <w:rFonts w:ascii="Arial" w:eastAsia="Times New Roman" w:hAnsi="Arial" w:cs="Arial"/>
          <w:noProof/>
          <w:color w:val="1D1D1B"/>
        </w:rPr>
        <w:drawing>
          <wp:inline distT="0" distB="0" distL="0" distR="0">
            <wp:extent cx="1666875" cy="1352550"/>
            <wp:effectExtent l="19050" t="0" r="9525" b="0"/>
            <wp:docPr id="6" name="Рисунок 4" descr="https://resh.edu.ru/uploads/lesson_extract/7555/20200114143120/OEBPS/objects/c_tech_5_3_1/ef43b70b-1c4a-4524-80e2-09680e8b6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7555/20200114143120/OEBPS/objects/c_tech_5_3_1/ef43b70b-1c4a-4524-80e2-09680e8b65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593">
        <w:rPr>
          <w:rFonts w:ascii="Arial" w:eastAsia="Times New Roman" w:hAnsi="Arial" w:cs="Arial"/>
          <w:noProof/>
          <w:color w:val="1D1D1B"/>
        </w:rPr>
        <w:drawing>
          <wp:inline distT="0" distB="0" distL="0" distR="0">
            <wp:extent cx="1704975" cy="1368851"/>
            <wp:effectExtent l="19050" t="0" r="9525" b="0"/>
            <wp:docPr id="7" name="Рисунок 5" descr="https://resh.edu.ru/uploads/lesson_extract/7555/20200114143120/OEBPS/objects/c_tech_5_3_1/1debe25e-abf9-4197-b11d-c1d7cf6e90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7555/20200114143120/OEBPS/objects/c_tech_5_3_1/1debe25e-abf9-4197-b11d-c1d7cf6e907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35" cy="137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</w:p>
    <w:p w:rsidR="00143593" w:rsidRP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Ответ:</w:t>
      </w:r>
    </w:p>
    <w:p w:rsidR="00143593" w:rsidRPr="00143593" w:rsidRDefault="00143593" w:rsidP="001435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Материальное благо</w:t>
      </w:r>
    </w:p>
    <w:p w:rsidR="00143593" w:rsidRPr="00143593" w:rsidRDefault="00143593" w:rsidP="001435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Антиблаго</w:t>
      </w:r>
    </w:p>
    <w:p w:rsidR="00143593" w:rsidRPr="00143593" w:rsidRDefault="00143593" w:rsidP="001435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143593">
        <w:rPr>
          <w:rFonts w:ascii="Arial" w:eastAsia="Times New Roman" w:hAnsi="Arial" w:cs="Arial"/>
          <w:color w:val="1D1D1B"/>
        </w:rPr>
        <w:t>Нематериальное благо</w:t>
      </w:r>
    </w:p>
    <w:p w:rsidR="00143593" w:rsidRDefault="00143593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</w:p>
    <w:p w:rsidR="00143593" w:rsidRPr="006049F6" w:rsidRDefault="006049F6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</w:rPr>
      </w:pPr>
      <w:r w:rsidRPr="006049F6">
        <w:rPr>
          <w:rFonts w:ascii="Arial" w:eastAsia="Times New Roman" w:hAnsi="Arial" w:cs="Arial"/>
          <w:b/>
          <w:color w:val="7030A0"/>
        </w:rPr>
        <w:t>Производство и труд как его основа.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Человек преобразует окружающий мир, испытывая различные потребности. Для удовлетворения этих потребностей человек приобретает потребительские блага, которые бывают материальные и нематериальные.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Материальные блага – это вещи, предметы, необходимые и желаемые человеком. Их можно потрогать руками.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Нематериальные блага – это услуги, которые оказывают людям. Ни одну услугу нельзя потрогать. Можно лишь осознать или ощутить результат.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Для того, чтобы получить желаемое благо, необходимо его сделать или произвести, то есть наладить производство.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Производство – это процесс воздействия человека на то, что он взял у природы, для получения необходимых ему материальных благ и услуг. Иными словами, производство – процесс создания различных видов товаров и услуг.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Слово "производство" имеет несколько значений. Производством называют изготовление, создание вполне определённой продукции, а также производством называют само предприятие, на котором изготавливают те или иные товары, или услуги.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noProof/>
          <w:color w:val="1D1D1B"/>
        </w:rPr>
        <w:drawing>
          <wp:inline distT="0" distB="0" distL="0" distR="0">
            <wp:extent cx="1984981" cy="1485900"/>
            <wp:effectExtent l="19050" t="0" r="0" b="0"/>
            <wp:docPr id="11" name="Рисунок 11" descr="http://resh.in.edu.ru/uploads/lesson_extract/7328/20191025174530/OEBPS/objects/c_tech_5_4_1/0e0d7d5c-f375-47d7-bde6-7f1c6c5162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.in.edu.ru/uploads/lesson_extract/7328/20191025174530/OEBPS/objects/c_tech_5_4_1/0e0d7d5c-f375-47d7-bde6-7f1c6c5162f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81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9F6">
        <w:rPr>
          <w:rFonts w:ascii="Arial" w:eastAsia="Times New Roman" w:hAnsi="Arial" w:cs="Arial"/>
          <w:noProof/>
          <w:color w:val="1D1D1B"/>
        </w:rPr>
        <w:drawing>
          <wp:inline distT="0" distB="0" distL="0" distR="0">
            <wp:extent cx="3333750" cy="1343025"/>
            <wp:effectExtent l="19050" t="0" r="0" b="0"/>
            <wp:docPr id="12" name="Рисунок 12" descr="http://resh.in.edu.ru/uploads/lesson_extract/7328/20191025174530/OEBPS/objects/c_tech_5_4_1/6b528a8e-2f42-4d9c-b353-5f8cf4ce67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.in.edu.ru/uploads/lesson_extract/7328/20191025174530/OEBPS/objects/c_tech_5_4_1/6b528a8e-2f42-4d9c-b353-5f8cf4ce67e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Рассмотрим процесс производства на простом примере. Изготовление хлеба.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lastRenderedPageBreak/>
        <w:t>Этот процесс относят к материальному производству. Чтобы испечь хлеб, сначала нужно обеспечить производство необходимыми ресурсами и оборудованием, а также специалистами и рабочей силой.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Ресурсы – это факторы, используемые для производства экономических благ.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Под экономическими ресурсами понимаются все природные, людские и произведённые человеком ресурсы, которые используются для производства товаров и услуг.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К ресурсам хлебного производства относятся мука, вода, молоко, дрожжи, масло, сахар и другие компоненты, из которых получают тесто.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Оборудование – это аппараты для замешивания и выстаивания теста, печи.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Специалисты и рабочая сила – это технологи, пекари и другие рабочие. Производство хлеба происходит по определённым правилам – технологиям, в строгой последовательности: отмеряют компоненты, замешивают тесто, выпекают в формах.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Как мы видим, даже такое простое на первый взгляд производство, как изготовление хлеба, требует тщательной организации процесса, чтобы мы получили качественный продукт, чтобы удовлетворили свою потребность.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Современное производство предназначено для создания множества видов потребительских благ. Производством материальных благ является выращивание зерна, разведение домашних животных и птиц, ловля рыбы, изготовление продуктов питания, добыча полезных ископаемых, строительство зданий и сооружений, создание станков и автомобилей.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Производство нематериальных благ – это работа специалиста по оказанию человеку необходимых услуг. Таким производством можно считать работу стилиста, продавца, риелтора, механика.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Создание каждого блага требует определённого времени, и если бы человек создавал все блага для себя самостоятельно, то многие свои потребности он смог бы удовлетворить лишь на склоне лет. Организация современного производства даёт возможность людям получать блага и удовлетворять свои потребности регулярно.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Для совершенствования процесса изготовления, сокращения сроков выпуска, и улучшения качества готового продукта, производства однотипных товаров и услуг стали формировать в отдельные группы.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Производство в одной конкретной области деятельности называют отраслью производства.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Каждая конкретная отрасль – это совокупность предприятий и производств, которые используют общую технологию для производства схожей продукции. Существуют такие отрасли, как станкостроение и автомобилестроение, животноводство, растениеводство. Материальным производством занимаются промышленные и сельскохозяйственные предприятия, строительные организации.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Нематериальное производство происходит на предприятиях, создающих блага для удовлетворения нематериальных потребностей. К таким благам относятся кинофильмы, спектакли, услуги организаций здравоохранения и многое другое. Отрасли, которые создают нематериальные блага, являются кинопроизводство, искусство, здравоохранение, бытовое обслуживание, торговля.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lastRenderedPageBreak/>
        <w:t>Мы уже знаем, что созданием материальных и нематериальных благ занимаются люди разных профессий.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Человек, выполняющий свою работу качественно, грамотно, учитывающий все тонкости своего дела, называется профессионалом. Профессионалом может быть специалист любой сферы деятельности, например, строитель и врач, педагог и официант, технолог и художник, журналист и программист.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Сегодня в числе наиболее востребованных в России рабочие профессии. Помимо рабочих профессий сегодня наиболее востребованы специалисты в отраслях, которые стремительно развиваются.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Это специалисты в области информационных и нано технологий, медицины и биотехнологий, экологии и природоохранных технологий, а также в отраслях сельского хозяйства, производства продуктов питания, транспорта и логистики.</w:t>
      </w:r>
    </w:p>
    <w:p w:rsidR="00DF04AB" w:rsidRPr="00DF04AB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7030A0"/>
        </w:rPr>
      </w:pPr>
      <w:r w:rsidRPr="006049F6">
        <w:rPr>
          <w:rFonts w:ascii="Arial" w:eastAsia="Times New Roman" w:hAnsi="Arial" w:cs="Arial"/>
          <w:b/>
          <w:color w:val="7030A0"/>
        </w:rPr>
        <w:t xml:space="preserve">Задание </w:t>
      </w:r>
      <w:r w:rsidR="00DF04AB">
        <w:rPr>
          <w:rFonts w:ascii="Arial" w:eastAsia="Times New Roman" w:hAnsi="Arial" w:cs="Arial"/>
          <w:b/>
          <w:color w:val="7030A0"/>
        </w:rPr>
        <w:t>1</w:t>
      </w:r>
      <w:r w:rsidRPr="006049F6">
        <w:rPr>
          <w:rFonts w:ascii="Arial" w:eastAsia="Times New Roman" w:hAnsi="Arial" w:cs="Arial"/>
          <w:b/>
          <w:color w:val="7030A0"/>
        </w:rPr>
        <w:t xml:space="preserve">. </w:t>
      </w:r>
    </w:p>
    <w:p w:rsidR="006049F6" w:rsidRPr="006049F6" w:rsidRDefault="006049F6" w:rsidP="006049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D1D1B"/>
        </w:rPr>
      </w:pPr>
      <w:r w:rsidRPr="006049F6">
        <w:rPr>
          <w:rFonts w:ascii="Arial" w:eastAsia="Times New Roman" w:hAnsi="Arial" w:cs="Arial"/>
          <w:b/>
          <w:i/>
          <w:color w:val="1D1D1B"/>
        </w:rPr>
        <w:t>Установите</w:t>
      </w:r>
      <w:r w:rsidR="00DF04AB" w:rsidRPr="00DF04AB">
        <w:rPr>
          <w:rFonts w:ascii="Arial" w:eastAsia="Times New Roman" w:hAnsi="Arial" w:cs="Arial"/>
          <w:b/>
          <w:i/>
          <w:color w:val="1D1D1B"/>
        </w:rPr>
        <w:t xml:space="preserve">, с помощью стрелочек, </w:t>
      </w:r>
      <w:r w:rsidRPr="006049F6">
        <w:rPr>
          <w:rFonts w:ascii="Arial" w:eastAsia="Times New Roman" w:hAnsi="Arial" w:cs="Arial"/>
          <w:b/>
          <w:i/>
          <w:color w:val="1D1D1B"/>
        </w:rPr>
        <w:t xml:space="preserve"> соответствие между отраслями производств и видом продукции.</w:t>
      </w:r>
    </w:p>
    <w:p w:rsidR="006049F6" w:rsidRPr="006049F6" w:rsidRDefault="006049F6" w:rsidP="00604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Варианты ответов:</w:t>
      </w:r>
    </w:p>
    <w:p w:rsidR="006049F6" w:rsidRPr="006049F6" w:rsidRDefault="006049F6" w:rsidP="00604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 xml:space="preserve">Отрасль </w:t>
      </w:r>
      <w:r w:rsidR="00DF04AB">
        <w:rPr>
          <w:rFonts w:ascii="Arial" w:eastAsia="Times New Roman" w:hAnsi="Arial" w:cs="Arial"/>
          <w:color w:val="1D1D1B"/>
        </w:rPr>
        <w:t xml:space="preserve">                                                             </w:t>
      </w:r>
      <w:r w:rsidRPr="006049F6">
        <w:rPr>
          <w:rFonts w:ascii="Arial" w:eastAsia="Times New Roman" w:hAnsi="Arial" w:cs="Arial"/>
          <w:color w:val="1D1D1B"/>
        </w:rPr>
        <w:t>Вид продукции</w:t>
      </w:r>
    </w:p>
    <w:p w:rsidR="006049F6" w:rsidRPr="006049F6" w:rsidRDefault="006049F6" w:rsidP="00604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 xml:space="preserve">Автомобилестроительная </w:t>
      </w:r>
      <w:r w:rsidR="00DF04AB">
        <w:rPr>
          <w:rFonts w:ascii="Arial" w:eastAsia="Times New Roman" w:hAnsi="Arial" w:cs="Arial"/>
          <w:color w:val="1D1D1B"/>
        </w:rPr>
        <w:t xml:space="preserve">                                </w:t>
      </w:r>
      <w:r w:rsidRPr="006049F6">
        <w:rPr>
          <w:rFonts w:ascii="Arial" w:eastAsia="Times New Roman" w:hAnsi="Arial" w:cs="Arial"/>
          <w:color w:val="1D1D1B"/>
        </w:rPr>
        <w:t>Жилой дом</w:t>
      </w:r>
    </w:p>
    <w:p w:rsidR="006049F6" w:rsidRPr="006049F6" w:rsidRDefault="006049F6" w:rsidP="00604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 xml:space="preserve">Пищевая </w:t>
      </w:r>
      <w:r w:rsidR="00DF04AB">
        <w:rPr>
          <w:rFonts w:ascii="Arial" w:eastAsia="Times New Roman" w:hAnsi="Arial" w:cs="Arial"/>
          <w:color w:val="1D1D1B"/>
        </w:rPr>
        <w:t xml:space="preserve">                                                            </w:t>
      </w:r>
      <w:r w:rsidRPr="006049F6">
        <w:rPr>
          <w:rFonts w:ascii="Arial" w:eastAsia="Times New Roman" w:hAnsi="Arial" w:cs="Arial"/>
          <w:color w:val="1D1D1B"/>
        </w:rPr>
        <w:t>Машина</w:t>
      </w:r>
    </w:p>
    <w:p w:rsidR="006049F6" w:rsidRPr="006049F6" w:rsidRDefault="006049F6" w:rsidP="00604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Сельскохозяйственная</w:t>
      </w:r>
      <w:r w:rsidR="00DF04AB">
        <w:rPr>
          <w:rFonts w:ascii="Arial" w:eastAsia="Times New Roman" w:hAnsi="Arial" w:cs="Arial"/>
          <w:color w:val="1D1D1B"/>
        </w:rPr>
        <w:t xml:space="preserve">                                     </w:t>
      </w:r>
      <w:r w:rsidRPr="006049F6">
        <w:rPr>
          <w:rFonts w:ascii="Arial" w:eastAsia="Times New Roman" w:hAnsi="Arial" w:cs="Arial"/>
          <w:color w:val="1D1D1B"/>
        </w:rPr>
        <w:t xml:space="preserve"> Молочные продукты</w:t>
      </w:r>
    </w:p>
    <w:p w:rsidR="006049F6" w:rsidRPr="006049F6" w:rsidRDefault="006049F6" w:rsidP="006049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 xml:space="preserve">Строительная </w:t>
      </w:r>
      <w:r w:rsidR="00DF04AB">
        <w:rPr>
          <w:rFonts w:ascii="Arial" w:eastAsia="Times New Roman" w:hAnsi="Arial" w:cs="Arial"/>
          <w:color w:val="1D1D1B"/>
        </w:rPr>
        <w:t xml:space="preserve">                                                    </w:t>
      </w:r>
      <w:r w:rsidRPr="006049F6">
        <w:rPr>
          <w:rFonts w:ascii="Arial" w:eastAsia="Times New Roman" w:hAnsi="Arial" w:cs="Arial"/>
          <w:color w:val="1D1D1B"/>
        </w:rPr>
        <w:t>Хлеб</w:t>
      </w:r>
    </w:p>
    <w:p w:rsidR="001B50AC" w:rsidRPr="001B50AC" w:rsidRDefault="006049F6" w:rsidP="006049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</w:rPr>
      </w:pPr>
      <w:r w:rsidRPr="006049F6">
        <w:rPr>
          <w:rFonts w:ascii="Arial" w:eastAsia="Times New Roman" w:hAnsi="Arial" w:cs="Arial"/>
          <w:b/>
          <w:color w:val="7030A0"/>
        </w:rPr>
        <w:t xml:space="preserve">Задание </w:t>
      </w:r>
      <w:r w:rsidR="001B50AC">
        <w:rPr>
          <w:rFonts w:ascii="Arial" w:eastAsia="Times New Roman" w:hAnsi="Arial" w:cs="Arial"/>
          <w:b/>
          <w:color w:val="7030A0"/>
        </w:rPr>
        <w:t>2</w:t>
      </w:r>
      <w:r w:rsidRPr="006049F6">
        <w:rPr>
          <w:rFonts w:ascii="Arial" w:eastAsia="Times New Roman" w:hAnsi="Arial" w:cs="Arial"/>
          <w:b/>
          <w:color w:val="7030A0"/>
        </w:rPr>
        <w:t>.</w:t>
      </w:r>
    </w:p>
    <w:p w:rsidR="006049F6" w:rsidRPr="006049F6" w:rsidRDefault="006049F6" w:rsidP="006049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D1D1B"/>
        </w:rPr>
      </w:pPr>
      <w:r w:rsidRPr="006049F6">
        <w:rPr>
          <w:rFonts w:ascii="Arial" w:eastAsia="Times New Roman" w:hAnsi="Arial" w:cs="Arial"/>
          <w:b/>
          <w:i/>
          <w:color w:val="1D1D1B"/>
        </w:rPr>
        <w:t xml:space="preserve"> Выделите зелёным виды материального производства, синим цветом – виды нематериального производства.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Варианты ответа: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Строительство дорог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Производство кинофильма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Выращивание овощей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Консультация в банке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Выпуск медицинского оборудования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Производство кондитерских изделий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Концертная программа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Выпуск печатной продукции</w:t>
      </w:r>
    </w:p>
    <w:p w:rsidR="006049F6" w:rsidRP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Пошив одежды</w:t>
      </w:r>
    </w:p>
    <w:p w:rsidR="006049F6" w:rsidRDefault="006049F6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  <w:r w:rsidRPr="006049F6">
        <w:rPr>
          <w:rFonts w:ascii="Arial" w:eastAsia="Times New Roman" w:hAnsi="Arial" w:cs="Arial"/>
          <w:color w:val="1D1D1B"/>
        </w:rPr>
        <w:t>Стрижка волос</w:t>
      </w:r>
    </w:p>
    <w:p w:rsidR="001B50AC" w:rsidRPr="00644C91" w:rsidRDefault="001B50AC" w:rsidP="001B50AC">
      <w:pPr>
        <w:pStyle w:val="a3"/>
        <w:shd w:val="clear" w:color="auto" w:fill="FFFFFF"/>
        <w:rPr>
          <w:sz w:val="28"/>
          <w:szCs w:val="28"/>
        </w:rPr>
      </w:pPr>
      <w:r w:rsidRPr="00644C91">
        <w:rPr>
          <w:b/>
          <w:color w:val="000000"/>
          <w:sz w:val="22"/>
          <w:szCs w:val="22"/>
        </w:rPr>
        <w:t xml:space="preserve">Дорогие ребята! Если у вас возникли вопросы или затруднения звоните по  т. </w:t>
      </w:r>
      <w:r w:rsidRPr="00644C91">
        <w:rPr>
          <w:rFonts w:ascii="yandex-sans" w:hAnsi="yandex-sans"/>
          <w:b/>
          <w:i/>
          <w:color w:val="000000"/>
          <w:sz w:val="22"/>
          <w:szCs w:val="22"/>
        </w:rPr>
        <w:t>89509767698.</w:t>
      </w:r>
      <w:r w:rsidRPr="00644C91">
        <w:rPr>
          <w:rStyle w:val="a7"/>
          <w:rFonts w:asciiTheme="minorHAnsi" w:hAnsiTheme="minorHAnsi"/>
          <w:color w:val="333333"/>
          <w:sz w:val="22"/>
          <w:szCs w:val="22"/>
        </w:rPr>
        <w:t xml:space="preserve">    </w:t>
      </w:r>
    </w:p>
    <w:p w:rsidR="001B50AC" w:rsidRPr="006049F6" w:rsidRDefault="001B50AC" w:rsidP="006049F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D1D1B"/>
        </w:rPr>
      </w:pPr>
    </w:p>
    <w:sectPr w:rsidR="001B50AC" w:rsidRPr="006049F6" w:rsidSect="0054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6230"/>
    <w:multiLevelType w:val="multilevel"/>
    <w:tmpl w:val="D1C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3593"/>
    <w:rsid w:val="000E51FA"/>
    <w:rsid w:val="00143593"/>
    <w:rsid w:val="001B50AC"/>
    <w:rsid w:val="003E37A4"/>
    <w:rsid w:val="005476C8"/>
    <w:rsid w:val="006049F6"/>
    <w:rsid w:val="00D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9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50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eta.zhgun@yandex.ru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cveta.zhgun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2020-09-03T13:31:00Z</dcterms:created>
  <dcterms:modified xsi:type="dcterms:W3CDTF">2020-09-07T05:17:00Z</dcterms:modified>
</cp:coreProperties>
</file>