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79" w:rsidRDefault="00D00879" w:rsidP="00D008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Pr="00BE1378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1378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p w:rsidR="00D00879" w:rsidRPr="00BE1378" w:rsidRDefault="00D00879" w:rsidP="00D008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6520"/>
        <w:gridCol w:w="2092"/>
      </w:tblGrid>
      <w:tr w:rsidR="00D00879" w:rsidTr="004E5AD5">
        <w:tc>
          <w:tcPr>
            <w:tcW w:w="959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520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содержание задания</w:t>
            </w:r>
          </w:p>
        </w:tc>
        <w:tc>
          <w:tcPr>
            <w:tcW w:w="2092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</w:tr>
      <w:tr w:rsidR="00D00879" w:rsidTr="004E5AD5">
        <w:tc>
          <w:tcPr>
            <w:tcW w:w="959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6520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b/>
                <w:color w:val="231F1F"/>
                <w:sz w:val="28"/>
                <w:szCs w:val="28"/>
              </w:rPr>
            </w:pPr>
            <w:r w:rsidRPr="00D00879">
              <w:rPr>
                <w:rFonts w:ascii="Times New Roman" w:hAnsi="Times New Roman" w:cs="Times New Roman"/>
                <w:b/>
                <w:color w:val="231F1F"/>
                <w:w w:val="105"/>
                <w:sz w:val="28"/>
                <w:szCs w:val="28"/>
              </w:rPr>
              <w:t>«</w:t>
            </w:r>
            <w:proofErr w:type="spellStart"/>
            <w:r w:rsidRPr="00D00879">
              <w:rPr>
                <w:rFonts w:ascii="Times New Roman" w:hAnsi="Times New Roman" w:cs="Times New Roman"/>
                <w:b/>
                <w:color w:val="231F1F"/>
                <w:w w:val="105"/>
                <w:sz w:val="28"/>
                <w:szCs w:val="28"/>
              </w:rPr>
              <w:t>Бежин</w:t>
            </w:r>
            <w:proofErr w:type="spellEnd"/>
            <w:r w:rsidRPr="00D00879">
              <w:rPr>
                <w:rFonts w:ascii="Times New Roman" w:hAnsi="Times New Roman" w:cs="Times New Roman"/>
                <w:b/>
                <w:color w:val="231F1F"/>
                <w:spacing w:val="1"/>
                <w:w w:val="105"/>
                <w:sz w:val="28"/>
                <w:szCs w:val="28"/>
              </w:rPr>
              <w:t xml:space="preserve"> </w:t>
            </w:r>
            <w:r w:rsidRPr="00D00879">
              <w:rPr>
                <w:rFonts w:ascii="Times New Roman" w:hAnsi="Times New Roman" w:cs="Times New Roman"/>
                <w:b/>
                <w:color w:val="231F1F"/>
                <w:w w:val="105"/>
                <w:sz w:val="28"/>
                <w:szCs w:val="28"/>
              </w:rPr>
              <w:t>луг»:</w:t>
            </w:r>
            <w:r w:rsidRPr="00D00879">
              <w:rPr>
                <w:rFonts w:ascii="Times New Roman" w:hAnsi="Times New Roman" w:cs="Times New Roman"/>
                <w:b/>
                <w:color w:val="231F1F"/>
                <w:spacing w:val="1"/>
                <w:w w:val="105"/>
                <w:sz w:val="28"/>
                <w:szCs w:val="28"/>
              </w:rPr>
              <w:t xml:space="preserve"> </w:t>
            </w:r>
            <w:r w:rsidRPr="00D00879">
              <w:rPr>
                <w:rFonts w:ascii="Times New Roman" w:hAnsi="Times New Roman" w:cs="Times New Roman"/>
                <w:b/>
                <w:color w:val="231F1F"/>
                <w:w w:val="105"/>
                <w:sz w:val="28"/>
                <w:szCs w:val="28"/>
              </w:rPr>
              <w:t>образы</w:t>
            </w:r>
            <w:r w:rsidRPr="00D00879">
              <w:rPr>
                <w:rFonts w:ascii="Times New Roman" w:hAnsi="Times New Roman" w:cs="Times New Roman"/>
                <w:b/>
                <w:color w:val="231F1F"/>
                <w:spacing w:val="1"/>
                <w:w w:val="105"/>
                <w:sz w:val="28"/>
                <w:szCs w:val="28"/>
              </w:rPr>
              <w:t xml:space="preserve"> </w:t>
            </w:r>
            <w:r w:rsidRPr="00D00879">
              <w:rPr>
                <w:rFonts w:ascii="Times New Roman" w:hAnsi="Times New Roman" w:cs="Times New Roman"/>
                <w:b/>
                <w:color w:val="231F1F"/>
                <w:w w:val="105"/>
                <w:sz w:val="28"/>
                <w:szCs w:val="28"/>
              </w:rPr>
              <w:t>крестьянских</w:t>
            </w:r>
            <w:r w:rsidRPr="00D00879">
              <w:rPr>
                <w:rFonts w:ascii="Times New Roman" w:hAnsi="Times New Roman" w:cs="Times New Roman"/>
                <w:b/>
                <w:color w:val="231F1F"/>
                <w:spacing w:val="-55"/>
                <w:w w:val="105"/>
                <w:sz w:val="28"/>
                <w:szCs w:val="28"/>
              </w:rPr>
              <w:t xml:space="preserve"> </w:t>
            </w:r>
            <w:r w:rsidRPr="00D00879">
              <w:rPr>
                <w:rFonts w:ascii="Times New Roman" w:hAnsi="Times New Roman" w:cs="Times New Roman"/>
                <w:b/>
                <w:color w:val="231F1F"/>
                <w:sz w:val="28"/>
                <w:szCs w:val="28"/>
              </w:rPr>
              <w:t>детей.</w:t>
            </w:r>
          </w:p>
          <w:p w:rsidR="00D00879" w:rsidRPr="00D00879" w:rsidRDefault="00D00879" w:rsidP="00D008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 xml:space="preserve"> по ссылке </w:t>
            </w:r>
            <w:hyperlink r:id="rId5" w:history="1">
              <w:r w:rsidRPr="006B65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https://resh.edu.ru/subject/lesson/7036/main/247286/</w:t>
              </w:r>
            </w:hyperlink>
          </w:p>
          <w:p w:rsidR="00D00879" w:rsidRPr="00D00879" w:rsidRDefault="00D00879" w:rsidP="00D008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иллюстрацию к рассказу И.С. Тургенева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луг», подберите к рисунку цитату из текста.</w:t>
            </w:r>
          </w:p>
        </w:tc>
        <w:tc>
          <w:tcPr>
            <w:tcW w:w="2092" w:type="dxa"/>
          </w:tcPr>
          <w:p w:rsidR="004E5AD5" w:rsidRDefault="004E5AD5" w:rsidP="004E5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задания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</w:t>
            </w:r>
          </w:p>
          <w:p w:rsidR="004E5AD5" w:rsidRDefault="004E5AD5" w:rsidP="004E5AD5">
            <w:pPr>
              <w:pStyle w:val="a3"/>
              <w:rPr>
                <w:rFonts w:ascii="Helvetica" w:hAnsi="Helvetica" w:cs="Helvetica"/>
                <w:color w:val="87898F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6B6522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fadeeva_i_v85@mail.ru</w:t>
              </w:r>
            </w:hyperlink>
          </w:p>
          <w:p w:rsidR="004E5AD5" w:rsidRDefault="004E5AD5" w:rsidP="004E5AD5">
            <w:pPr>
              <w:pStyle w:val="a3"/>
              <w:rPr>
                <w:rFonts w:ascii="Helvetica" w:hAnsi="Helvetica" w:cs="Helvetica"/>
                <w:color w:val="87898F"/>
                <w:sz w:val="21"/>
                <w:szCs w:val="21"/>
                <w:shd w:val="clear" w:color="auto" w:fill="FFFFFF"/>
              </w:rPr>
            </w:pPr>
          </w:p>
          <w:p w:rsidR="004E5AD5" w:rsidRDefault="004E5AD5" w:rsidP="004E5AD5">
            <w:pPr>
              <w:pStyle w:val="a3"/>
              <w:rPr>
                <w:rFonts w:ascii="Helvetica" w:hAnsi="Helvetica" w:cs="Helvetica"/>
                <w:color w:val="87898F"/>
                <w:sz w:val="21"/>
                <w:szCs w:val="21"/>
                <w:shd w:val="clear" w:color="auto" w:fill="FFFFFF"/>
              </w:rPr>
            </w:pPr>
          </w:p>
          <w:p w:rsidR="00D00879" w:rsidRDefault="004E5AD5" w:rsidP="004E5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02</w:t>
            </w:r>
            <w:r w:rsidRPr="005C2D8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.12.2021 ДО 18.00 ЧАСОВ</w:t>
            </w:r>
          </w:p>
        </w:tc>
      </w:tr>
      <w:tr w:rsidR="00D00879" w:rsidTr="004E5AD5">
        <w:tc>
          <w:tcPr>
            <w:tcW w:w="959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6520" w:type="dxa"/>
            <w:shd w:val="clear" w:color="auto" w:fill="auto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79">
              <w:rPr>
                <w:rFonts w:ascii="Times New Roman" w:hAnsi="Times New Roman" w:cs="Times New Roman"/>
                <w:b/>
                <w:sz w:val="28"/>
                <w:szCs w:val="28"/>
              </w:rPr>
              <w:t>Ф.И. Тютчев. Слово о поэте. Природа в лирике поэта. Стихотворение «Неохотно и несмело…»</w:t>
            </w:r>
          </w:p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color w:val="23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 xml:space="preserve"> по ссылке </w:t>
            </w:r>
            <w:hyperlink r:id="rId7" w:history="1">
              <w:r w:rsidRPr="006B652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https://resh.edu.ru/subject/lesson/7035/main/247254/</w:t>
              </w:r>
            </w:hyperlink>
          </w:p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color w:val="23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2. Прочитать статью  в учебнике на стр. 156-157</w:t>
            </w:r>
          </w:p>
          <w:p w:rsidR="00E24606" w:rsidRDefault="00E24606" w:rsidP="003706C6">
            <w:pPr>
              <w:pStyle w:val="a3"/>
              <w:rPr>
                <w:rFonts w:ascii="Times New Roman" w:hAnsi="Times New Roman" w:cs="Times New Roman"/>
                <w:color w:val="23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3. Прочитать стихотворение «Неохотно и несмело» (стр. 157-158).</w:t>
            </w:r>
          </w:p>
          <w:p w:rsidR="00E24606" w:rsidRDefault="00E24606" w:rsidP="003706C6">
            <w:pPr>
              <w:pStyle w:val="a3"/>
              <w:rPr>
                <w:rFonts w:ascii="Times New Roman" w:hAnsi="Times New Roman" w:cs="Times New Roman"/>
                <w:color w:val="23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1F"/>
                <w:sz w:val="28"/>
                <w:szCs w:val="28"/>
              </w:rPr>
              <w:t>4. Выполнить словарную работу в тетради:</w:t>
            </w:r>
          </w:p>
          <w:p w:rsidR="00E24606" w:rsidRDefault="00E24606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Как вы понимаете значение слов: </w:t>
            </w:r>
          </w:p>
          <w:p w:rsidR="00E24606" w:rsidRDefault="00E24606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Нива - _________________________, </w:t>
            </w:r>
          </w:p>
          <w:p w:rsidR="00E24606" w:rsidRDefault="00E24606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Окаймить - _____________________,</w:t>
            </w:r>
          </w:p>
          <w:p w:rsidR="00E24606" w:rsidRDefault="00E24606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Смятение - _____________________,</w:t>
            </w:r>
          </w:p>
          <w:p w:rsidR="00E24606" w:rsidRDefault="00E24606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Сияние - _______________________.                             </w:t>
            </w:r>
          </w:p>
          <w:p w:rsidR="00E24606" w:rsidRDefault="00E24606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5. Перечитайте ещё раз текст и скажите, правы ли критики, говоря, что 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«Тютчев часто изображал природу в её промежуточных состояниях, например, в переходе от зимы к весне. В такие минуты ему острее и яснее открывались тайны природы»</w:t>
            </w:r>
          </w:p>
          <w:p w:rsidR="00E24606" w:rsidRDefault="00E24606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</w:p>
          <w:p w:rsidR="00E24606" w:rsidRDefault="00E24606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-Для того</w:t>
            </w:r>
            <w:proofErr w:type="gramStart"/>
            <w:r>
              <w:rPr>
                <w:color w:val="000000"/>
                <w:sz w:val="27"/>
                <w:szCs w:val="27"/>
              </w:rPr>
              <w:t>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чтобы согласиться или не согласиться с критиками, </w:t>
            </w:r>
            <w:r w:rsidR="004E5AD5">
              <w:rPr>
                <w:color w:val="000000"/>
                <w:sz w:val="27"/>
                <w:szCs w:val="27"/>
              </w:rPr>
              <w:t>по</w:t>
            </w:r>
            <w:r>
              <w:rPr>
                <w:color w:val="000000"/>
                <w:sz w:val="27"/>
                <w:szCs w:val="27"/>
              </w:rPr>
              <w:t>наблюда</w:t>
            </w:r>
            <w:r w:rsidR="004E5AD5">
              <w:rPr>
                <w:color w:val="000000"/>
                <w:sz w:val="27"/>
                <w:szCs w:val="27"/>
              </w:rPr>
              <w:t>йте</w:t>
            </w:r>
            <w:r>
              <w:rPr>
                <w:color w:val="000000"/>
                <w:sz w:val="27"/>
                <w:szCs w:val="27"/>
              </w:rPr>
              <w:t xml:space="preserve"> в тексте </w:t>
            </w:r>
            <w:r w:rsidR="004E5AD5">
              <w:rPr>
                <w:color w:val="000000"/>
                <w:sz w:val="27"/>
                <w:szCs w:val="27"/>
              </w:rPr>
              <w:t>за лирическим героем, проследите его настроение и укажите</w:t>
            </w:r>
            <w:r>
              <w:rPr>
                <w:color w:val="000000"/>
                <w:sz w:val="27"/>
                <w:szCs w:val="27"/>
              </w:rPr>
              <w:t>, какие «тайны» вам открылись</w:t>
            </w:r>
            <w:r w:rsidR="004E5AD5">
              <w:rPr>
                <w:color w:val="000000"/>
                <w:sz w:val="27"/>
                <w:szCs w:val="27"/>
              </w:rPr>
              <w:t>. Заполните таблицу цитатами из текста: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062"/>
              <w:gridCol w:w="2063"/>
              <w:gridCol w:w="2063"/>
            </w:tblGrid>
            <w:tr w:rsidR="004E5AD5" w:rsidTr="004E5AD5">
              <w:trPr>
                <w:trHeight w:val="1006"/>
              </w:trPr>
              <w:tc>
                <w:tcPr>
                  <w:tcW w:w="2062" w:type="dxa"/>
                </w:tcPr>
                <w:p w:rsidR="004E5AD5" w:rsidRPr="004E5AD5" w:rsidRDefault="004E5AD5" w:rsidP="00E24606">
                  <w:pPr>
                    <w:pStyle w:val="a6"/>
                    <w:spacing w:before="0" w:beforeAutospacing="0" w:after="0" w:afterAutospacing="0" w:line="271" w:lineRule="atLeast"/>
                    <w:rPr>
                      <w:rFonts w:ascii="Arial" w:hAnsi="Arial" w:cs="Arial"/>
                      <w:b/>
                      <w:color w:val="181818"/>
                      <w:sz w:val="19"/>
                      <w:szCs w:val="19"/>
                    </w:rPr>
                  </w:pPr>
                  <w:r w:rsidRPr="004E5AD5">
                    <w:rPr>
                      <w:b/>
                      <w:color w:val="000000"/>
                      <w:sz w:val="27"/>
                      <w:szCs w:val="27"/>
                    </w:rPr>
                    <w:t>Что услышали</w:t>
                  </w:r>
                </w:p>
              </w:tc>
              <w:tc>
                <w:tcPr>
                  <w:tcW w:w="2063" w:type="dxa"/>
                </w:tcPr>
                <w:p w:rsidR="004E5AD5" w:rsidRPr="004E5AD5" w:rsidRDefault="004E5AD5" w:rsidP="00E24606">
                  <w:pPr>
                    <w:pStyle w:val="a6"/>
                    <w:spacing w:before="0" w:beforeAutospacing="0" w:after="0" w:afterAutospacing="0" w:line="271" w:lineRule="atLeast"/>
                    <w:rPr>
                      <w:rFonts w:ascii="Arial" w:hAnsi="Arial" w:cs="Arial"/>
                      <w:b/>
                      <w:color w:val="181818"/>
                      <w:sz w:val="19"/>
                      <w:szCs w:val="19"/>
                    </w:rPr>
                  </w:pPr>
                  <w:r w:rsidRPr="004E5AD5">
                    <w:rPr>
                      <w:b/>
                      <w:color w:val="000000"/>
                      <w:sz w:val="27"/>
                      <w:szCs w:val="27"/>
                    </w:rPr>
                    <w:t>Что увидели</w:t>
                  </w:r>
                </w:p>
              </w:tc>
              <w:tc>
                <w:tcPr>
                  <w:tcW w:w="2063" w:type="dxa"/>
                </w:tcPr>
                <w:p w:rsidR="004E5AD5" w:rsidRPr="004E5AD5" w:rsidRDefault="004E5AD5" w:rsidP="00E24606">
                  <w:pPr>
                    <w:pStyle w:val="a6"/>
                    <w:spacing w:before="0" w:beforeAutospacing="0" w:after="0" w:afterAutospacing="0" w:line="271" w:lineRule="atLeast"/>
                    <w:rPr>
                      <w:rFonts w:ascii="Arial" w:hAnsi="Arial" w:cs="Arial"/>
                      <w:b/>
                      <w:color w:val="181818"/>
                      <w:sz w:val="19"/>
                      <w:szCs w:val="19"/>
                    </w:rPr>
                  </w:pPr>
                  <w:r w:rsidRPr="004E5AD5">
                    <w:rPr>
                      <w:b/>
                      <w:color w:val="000000"/>
                      <w:sz w:val="27"/>
                      <w:szCs w:val="27"/>
                    </w:rPr>
                    <w:t>Что почувствовали</w:t>
                  </w:r>
                </w:p>
              </w:tc>
            </w:tr>
            <w:tr w:rsidR="004E5AD5" w:rsidTr="004E5AD5">
              <w:trPr>
                <w:trHeight w:val="285"/>
              </w:trPr>
              <w:tc>
                <w:tcPr>
                  <w:tcW w:w="2062" w:type="dxa"/>
                </w:tcPr>
                <w:p w:rsidR="004E5AD5" w:rsidRDefault="004E5AD5" w:rsidP="00E24606">
                  <w:pPr>
                    <w:pStyle w:val="a6"/>
                    <w:spacing w:before="0" w:beforeAutospacing="0" w:after="0" w:afterAutospacing="0" w:line="271" w:lineRule="atLeast"/>
                    <w:rPr>
                      <w:rFonts w:ascii="Arial" w:hAnsi="Arial" w:cs="Arial"/>
                      <w:color w:val="181818"/>
                      <w:sz w:val="19"/>
                      <w:szCs w:val="19"/>
                    </w:rPr>
                  </w:pPr>
                </w:p>
              </w:tc>
              <w:tc>
                <w:tcPr>
                  <w:tcW w:w="2063" w:type="dxa"/>
                </w:tcPr>
                <w:p w:rsidR="004E5AD5" w:rsidRDefault="004E5AD5" w:rsidP="00E24606">
                  <w:pPr>
                    <w:pStyle w:val="a6"/>
                    <w:spacing w:before="0" w:beforeAutospacing="0" w:after="0" w:afterAutospacing="0" w:line="271" w:lineRule="atLeast"/>
                    <w:rPr>
                      <w:rFonts w:ascii="Arial" w:hAnsi="Arial" w:cs="Arial"/>
                      <w:color w:val="181818"/>
                      <w:sz w:val="19"/>
                      <w:szCs w:val="19"/>
                    </w:rPr>
                  </w:pPr>
                </w:p>
              </w:tc>
              <w:tc>
                <w:tcPr>
                  <w:tcW w:w="2063" w:type="dxa"/>
                </w:tcPr>
                <w:p w:rsidR="004E5AD5" w:rsidRDefault="004E5AD5" w:rsidP="00E24606">
                  <w:pPr>
                    <w:pStyle w:val="a6"/>
                    <w:spacing w:before="0" w:beforeAutospacing="0" w:after="0" w:afterAutospacing="0" w:line="271" w:lineRule="atLeast"/>
                    <w:rPr>
                      <w:rFonts w:ascii="Arial" w:hAnsi="Arial" w:cs="Arial"/>
                      <w:color w:val="181818"/>
                      <w:sz w:val="19"/>
                      <w:szCs w:val="19"/>
                    </w:rPr>
                  </w:pPr>
                </w:p>
              </w:tc>
            </w:tr>
            <w:tr w:rsidR="004E5AD5" w:rsidTr="004E5AD5">
              <w:trPr>
                <w:trHeight w:val="300"/>
              </w:trPr>
              <w:tc>
                <w:tcPr>
                  <w:tcW w:w="2062" w:type="dxa"/>
                </w:tcPr>
                <w:p w:rsidR="004E5AD5" w:rsidRDefault="004E5AD5" w:rsidP="00E24606">
                  <w:pPr>
                    <w:pStyle w:val="a6"/>
                    <w:spacing w:before="0" w:beforeAutospacing="0" w:after="0" w:afterAutospacing="0" w:line="271" w:lineRule="atLeast"/>
                    <w:rPr>
                      <w:rFonts w:ascii="Arial" w:hAnsi="Arial" w:cs="Arial"/>
                      <w:color w:val="181818"/>
                      <w:sz w:val="19"/>
                      <w:szCs w:val="19"/>
                    </w:rPr>
                  </w:pPr>
                </w:p>
              </w:tc>
              <w:tc>
                <w:tcPr>
                  <w:tcW w:w="2063" w:type="dxa"/>
                </w:tcPr>
                <w:p w:rsidR="004E5AD5" w:rsidRDefault="004E5AD5" w:rsidP="00E24606">
                  <w:pPr>
                    <w:pStyle w:val="a6"/>
                    <w:spacing w:before="0" w:beforeAutospacing="0" w:after="0" w:afterAutospacing="0" w:line="271" w:lineRule="atLeast"/>
                    <w:rPr>
                      <w:rFonts w:ascii="Arial" w:hAnsi="Arial" w:cs="Arial"/>
                      <w:color w:val="181818"/>
                      <w:sz w:val="19"/>
                      <w:szCs w:val="19"/>
                    </w:rPr>
                  </w:pPr>
                </w:p>
              </w:tc>
              <w:tc>
                <w:tcPr>
                  <w:tcW w:w="2063" w:type="dxa"/>
                </w:tcPr>
                <w:p w:rsidR="004E5AD5" w:rsidRDefault="004E5AD5" w:rsidP="00E24606">
                  <w:pPr>
                    <w:pStyle w:val="a6"/>
                    <w:spacing w:before="0" w:beforeAutospacing="0" w:after="0" w:afterAutospacing="0" w:line="271" w:lineRule="atLeast"/>
                    <w:rPr>
                      <w:rFonts w:ascii="Arial" w:hAnsi="Arial" w:cs="Arial"/>
                      <w:color w:val="181818"/>
                      <w:sz w:val="19"/>
                      <w:szCs w:val="19"/>
                    </w:rPr>
                  </w:pPr>
                </w:p>
              </w:tc>
            </w:tr>
          </w:tbl>
          <w:p w:rsidR="004E5AD5" w:rsidRDefault="004E5AD5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Так правы критики или нет?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Каким настроением проникнуто стихотворение? Какое настроение у лирического героя?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 Благодаря чему победа весны очевидна?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Страшной ли оказалась гроза в стихотворении?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Какой образ оказался главным в стихотворении?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Что хотел сказать читателям поэт этим стихотворением?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 xml:space="preserve">6. Составьте </w:t>
            </w:r>
            <w:proofErr w:type="spellStart"/>
            <w:r>
              <w:rPr>
                <w:color w:val="000000"/>
                <w:sz w:val="27"/>
                <w:szCs w:val="27"/>
              </w:rPr>
              <w:t>синквейн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 словами гроза или солнце.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Сиквейн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 это пятистишье, в котором 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1 строка – существительное,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2 строка – два прилагательных,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3 строка – три глагола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4 строка – Фраза из 4 слов,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5 строка – синоним существительного.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Получается так, что первая и последняя строки связаны между собой по определённому смыслу.</w:t>
            </w:r>
          </w:p>
          <w:p w:rsidR="004E5AD5" w:rsidRDefault="004E5AD5" w:rsidP="004E5AD5">
            <w:pPr>
              <w:pStyle w:val="a6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613828" cy="1960685"/>
                  <wp:effectExtent l="19050" t="0" r="0" b="0"/>
                  <wp:docPr id="1" name="Рисунок 1" descr="https://ds04.infourok.ru/uploads/ex/0ba5/0001309c-e3ecd647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ba5/0001309c-e3ecd647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891" cy="1960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606" w:rsidRDefault="00E24606" w:rsidP="00E24606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rFonts w:ascii="Arial" w:hAnsi="Arial" w:cs="Arial"/>
                <w:color w:val="181818"/>
                <w:sz w:val="19"/>
                <w:szCs w:val="19"/>
              </w:rPr>
            </w:pPr>
          </w:p>
          <w:p w:rsidR="00E24606" w:rsidRPr="00E24606" w:rsidRDefault="00E24606" w:rsidP="004E5AD5">
            <w:pPr>
              <w:pStyle w:val="a6"/>
              <w:shd w:val="clear" w:color="auto" w:fill="F5F5F5"/>
              <w:spacing w:before="0" w:beforeAutospacing="0" w:after="0" w:afterAutospacing="0" w:line="271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2092" w:type="dxa"/>
          </w:tcPr>
          <w:p w:rsidR="004E5AD5" w:rsidRDefault="004E5AD5" w:rsidP="004E5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задания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</w:t>
            </w:r>
          </w:p>
          <w:p w:rsidR="004E5AD5" w:rsidRDefault="004E5AD5" w:rsidP="004E5AD5">
            <w:pPr>
              <w:pStyle w:val="a3"/>
              <w:rPr>
                <w:rFonts w:ascii="Helvetica" w:hAnsi="Helvetica" w:cs="Helvetica"/>
                <w:color w:val="87898F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6B6522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fadeeva_i_v85@mail.ru</w:t>
              </w:r>
            </w:hyperlink>
          </w:p>
          <w:p w:rsidR="004E5AD5" w:rsidRDefault="004E5AD5" w:rsidP="004E5AD5">
            <w:pPr>
              <w:pStyle w:val="a3"/>
              <w:rPr>
                <w:rFonts w:ascii="Helvetica" w:hAnsi="Helvetica" w:cs="Helvetica"/>
                <w:color w:val="87898F"/>
                <w:sz w:val="21"/>
                <w:szCs w:val="21"/>
                <w:shd w:val="clear" w:color="auto" w:fill="FFFFFF"/>
              </w:rPr>
            </w:pPr>
          </w:p>
          <w:p w:rsidR="004E5AD5" w:rsidRDefault="004E5AD5" w:rsidP="004E5AD5">
            <w:pPr>
              <w:pStyle w:val="a3"/>
              <w:rPr>
                <w:rFonts w:ascii="Helvetica" w:hAnsi="Helvetica" w:cs="Helvetica"/>
                <w:color w:val="87898F"/>
                <w:sz w:val="21"/>
                <w:szCs w:val="21"/>
                <w:shd w:val="clear" w:color="auto" w:fill="FFFFFF"/>
              </w:rPr>
            </w:pPr>
          </w:p>
          <w:p w:rsidR="00D00879" w:rsidRDefault="004E5AD5" w:rsidP="004E5A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04</w:t>
            </w:r>
            <w:r w:rsidRPr="005C2D8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.12.2021 ДО 18.00 ЧАСОВ</w:t>
            </w:r>
          </w:p>
        </w:tc>
      </w:tr>
      <w:tr w:rsidR="00D00879" w:rsidTr="004E5AD5">
        <w:tc>
          <w:tcPr>
            <w:tcW w:w="959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879" w:rsidTr="004E5AD5">
        <w:tc>
          <w:tcPr>
            <w:tcW w:w="959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00879" w:rsidRDefault="00D00879" w:rsidP="00370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9DE" w:rsidRDefault="000069DE"/>
    <w:sectPr w:rsidR="000069DE" w:rsidSect="0000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A3B"/>
    <w:multiLevelType w:val="hybridMultilevel"/>
    <w:tmpl w:val="1F820478"/>
    <w:lvl w:ilvl="0" w:tplc="518CFD1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0879"/>
    <w:rsid w:val="000069DE"/>
    <w:rsid w:val="004E5AD5"/>
    <w:rsid w:val="00D00879"/>
    <w:rsid w:val="00E2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879"/>
    <w:pPr>
      <w:spacing w:after="0" w:line="240" w:lineRule="auto"/>
    </w:pPr>
  </w:style>
  <w:style w:type="table" w:styleId="a4">
    <w:name w:val="Table Grid"/>
    <w:basedOn w:val="a1"/>
    <w:uiPriority w:val="59"/>
    <w:rsid w:val="00D00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0087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2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35/main/2472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deeva_i_v8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036/main/24728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deeva_i_v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1kabinet</dc:creator>
  <cp:lastModifiedBy>1kabinet</cp:lastModifiedBy>
  <cp:revision>1</cp:revision>
  <dcterms:created xsi:type="dcterms:W3CDTF">2021-11-30T05:26:00Z</dcterms:created>
  <dcterms:modified xsi:type="dcterms:W3CDTF">2021-11-30T05:58:00Z</dcterms:modified>
</cp:coreProperties>
</file>