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4C" w:rsidRPr="00767D4C" w:rsidRDefault="00767D4C" w:rsidP="00767D4C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7D4C">
        <w:rPr>
          <w:b/>
          <w:bCs/>
          <w:sz w:val="28"/>
          <w:szCs w:val="28"/>
          <w:lang w:eastAsia="ru-RU"/>
        </w:rPr>
        <w:t xml:space="preserve">Результаты анкетирования по вопросам организации </w:t>
      </w:r>
      <w:r w:rsidRPr="00767D4C">
        <w:rPr>
          <w:b/>
          <w:bCs/>
          <w:color w:val="0000FF"/>
          <w:sz w:val="28"/>
          <w:szCs w:val="28"/>
          <w:u w:val="single"/>
          <w:lang w:eastAsia="ru-RU"/>
        </w:rPr>
        <w:t>детского питания</w:t>
      </w:r>
      <w:r>
        <w:rPr>
          <w:b/>
          <w:bCs/>
          <w:sz w:val="28"/>
          <w:szCs w:val="28"/>
          <w:lang w:eastAsia="ru-RU"/>
        </w:rPr>
        <w:t xml:space="preserve"> в</w:t>
      </w:r>
      <w:r w:rsidRPr="00767D4C">
        <w:rPr>
          <w:b/>
          <w:bCs/>
          <w:sz w:val="28"/>
          <w:szCs w:val="28"/>
          <w:lang w:eastAsia="ru-RU"/>
        </w:rPr>
        <w:t xml:space="preserve"> Муниципальном бюджетном общеобразовательном учреждении Дзержинская средняя школа №2</w:t>
      </w:r>
    </w:p>
    <w:p w:rsidR="00767D4C" w:rsidRPr="00767D4C" w:rsidRDefault="00767D4C" w:rsidP="00767D4C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7D4C">
        <w:rPr>
          <w:sz w:val="28"/>
          <w:szCs w:val="28"/>
          <w:lang w:eastAsia="ru-RU"/>
        </w:rPr>
        <w:t xml:space="preserve">Анкетирование проведено среди </w:t>
      </w:r>
      <w:r w:rsidRPr="00767D4C">
        <w:rPr>
          <w:sz w:val="28"/>
          <w:szCs w:val="28"/>
          <w:lang w:eastAsia="ru-RU"/>
        </w:rPr>
        <w:t>родителей МБОУ ДСШ №2</w:t>
      </w:r>
      <w:r w:rsidRPr="00767D4C">
        <w:rPr>
          <w:sz w:val="28"/>
          <w:szCs w:val="28"/>
          <w:lang w:eastAsia="ru-RU"/>
        </w:rPr>
        <w:t xml:space="preserve">. Всего в анкетировании приняли участие </w:t>
      </w:r>
      <w:r w:rsidRPr="00767D4C">
        <w:rPr>
          <w:sz w:val="28"/>
          <w:szCs w:val="28"/>
          <w:lang w:eastAsia="ru-RU"/>
        </w:rPr>
        <w:t>358 родителей (законных представителей)</w:t>
      </w:r>
      <w:r w:rsidRPr="00767D4C">
        <w:rPr>
          <w:sz w:val="28"/>
          <w:szCs w:val="28"/>
          <w:lang w:eastAsia="ru-RU"/>
        </w:rPr>
        <w:t>.</w:t>
      </w:r>
    </w:p>
    <w:p w:rsidR="00767D4C" w:rsidRPr="00767D4C" w:rsidRDefault="00767D4C" w:rsidP="00767D4C">
      <w:pPr>
        <w:pStyle w:val="a7"/>
        <w:widowControl/>
        <w:numPr>
          <w:ilvl w:val="1"/>
          <w:numId w:val="29"/>
        </w:numPr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67D4C">
        <w:rPr>
          <w:b/>
          <w:bCs/>
          <w:i/>
          <w:iCs/>
          <w:sz w:val="28"/>
          <w:szCs w:val="28"/>
          <w:lang w:eastAsia="ru-RU"/>
        </w:rPr>
        <w:t>Востребованность услуг школьной столовой.</w:t>
      </w:r>
      <w:r w:rsidRPr="00767D4C">
        <w:rPr>
          <w:sz w:val="28"/>
          <w:szCs w:val="28"/>
          <w:lang w:eastAsia="ru-RU"/>
        </w:rPr>
        <w:t xml:space="preserve"> Анализ материалов анкетирования показывает, что услуги, предоставляемые школьной столовой, весьма востребованы: не пользуются школьной столовой </w:t>
      </w:r>
      <w:r w:rsidRPr="00767D4C">
        <w:rPr>
          <w:sz w:val="28"/>
          <w:szCs w:val="28"/>
          <w:lang w:eastAsia="ru-RU"/>
        </w:rPr>
        <w:t>0</w:t>
      </w:r>
      <w:r w:rsidRPr="00767D4C">
        <w:rPr>
          <w:sz w:val="28"/>
          <w:szCs w:val="28"/>
          <w:lang w:eastAsia="ru-RU"/>
        </w:rPr>
        <w:t xml:space="preserve">% обучающихся. </w:t>
      </w:r>
    </w:p>
    <w:p w:rsidR="00767D4C" w:rsidRPr="00767D4C" w:rsidRDefault="00767D4C" w:rsidP="00767D4C">
      <w:pPr>
        <w:pStyle w:val="a7"/>
        <w:widowControl/>
        <w:autoSpaceDE/>
        <w:autoSpaceDN/>
        <w:spacing w:before="100" w:beforeAutospacing="1" w:after="100" w:afterAutospacing="1"/>
        <w:ind w:left="420"/>
        <w:rPr>
          <w:b/>
          <w:bCs/>
          <w:i/>
          <w:iCs/>
          <w:sz w:val="28"/>
          <w:szCs w:val="28"/>
          <w:lang w:eastAsia="ru-RU"/>
        </w:rPr>
      </w:pPr>
    </w:p>
    <w:p w:rsidR="00767D4C" w:rsidRPr="00767D4C" w:rsidRDefault="00767D4C" w:rsidP="00767D4C">
      <w:pPr>
        <w:pStyle w:val="a7"/>
        <w:widowControl/>
        <w:autoSpaceDE/>
        <w:autoSpaceDN/>
        <w:spacing w:before="100" w:beforeAutospacing="1" w:after="100" w:afterAutospacing="1"/>
        <w:ind w:left="420"/>
        <w:rPr>
          <w:sz w:val="28"/>
          <w:szCs w:val="28"/>
          <w:lang w:eastAsia="ru-RU"/>
        </w:rPr>
      </w:pPr>
      <w:r w:rsidRPr="00767D4C">
        <w:rPr>
          <w:sz w:val="28"/>
          <w:szCs w:val="28"/>
          <w:lang w:eastAsia="ru-RU"/>
        </w:rPr>
        <w:t xml:space="preserve">Все родители обучающихся </w:t>
      </w:r>
      <w:r w:rsidRPr="00767D4C">
        <w:rPr>
          <w:color w:val="0000FF"/>
          <w:sz w:val="28"/>
          <w:szCs w:val="28"/>
          <w:u w:val="single"/>
          <w:lang w:eastAsia="ru-RU"/>
        </w:rPr>
        <w:t>начальной школы</w:t>
      </w:r>
      <w:r w:rsidRPr="00767D4C">
        <w:rPr>
          <w:sz w:val="28"/>
          <w:szCs w:val="28"/>
          <w:lang w:eastAsia="ru-RU"/>
        </w:rPr>
        <w:t xml:space="preserve"> (1-4 классы) отмечают, что их ребенок пользуется столовой (100% опрошенных), в основной школе (5-9 классы) этот показатель составляет </w:t>
      </w:r>
      <w:r w:rsidRPr="00767D4C">
        <w:rPr>
          <w:sz w:val="28"/>
          <w:szCs w:val="28"/>
          <w:lang w:eastAsia="ru-RU"/>
        </w:rPr>
        <w:t>100</w:t>
      </w:r>
      <w:r w:rsidRPr="00767D4C">
        <w:rPr>
          <w:sz w:val="28"/>
          <w:szCs w:val="28"/>
          <w:lang w:eastAsia="ru-RU"/>
        </w:rPr>
        <w:t>%; среди</w:t>
      </w:r>
      <w:r w:rsidRPr="00767D4C">
        <w:rPr>
          <w:sz w:val="28"/>
          <w:szCs w:val="28"/>
          <w:lang w:eastAsia="ru-RU"/>
        </w:rPr>
        <w:t xml:space="preserve"> родителей старшеклассников — 100</w:t>
      </w:r>
      <w:r w:rsidRPr="00767D4C">
        <w:rPr>
          <w:sz w:val="28"/>
          <w:szCs w:val="28"/>
          <w:lang w:eastAsia="ru-RU"/>
        </w:rPr>
        <w:t xml:space="preserve">%. Таким образом, все </w:t>
      </w:r>
      <w:proofErr w:type="gramStart"/>
      <w:r w:rsidRPr="00767D4C">
        <w:rPr>
          <w:sz w:val="28"/>
          <w:szCs w:val="28"/>
          <w:lang w:eastAsia="ru-RU"/>
        </w:rPr>
        <w:t xml:space="preserve">обучающиеся </w:t>
      </w:r>
      <w:r w:rsidRPr="00767D4C">
        <w:rPr>
          <w:sz w:val="28"/>
          <w:szCs w:val="28"/>
          <w:lang w:eastAsia="ru-RU"/>
        </w:rPr>
        <w:t xml:space="preserve"> школы</w:t>
      </w:r>
      <w:proofErr w:type="gramEnd"/>
      <w:r w:rsidRPr="00767D4C">
        <w:rPr>
          <w:sz w:val="28"/>
          <w:szCs w:val="28"/>
          <w:lang w:eastAsia="ru-RU"/>
        </w:rPr>
        <w:t xml:space="preserve"> </w:t>
      </w:r>
      <w:r w:rsidRPr="00767D4C">
        <w:rPr>
          <w:sz w:val="28"/>
          <w:szCs w:val="28"/>
          <w:lang w:eastAsia="ru-RU"/>
        </w:rPr>
        <w:t>пользуются услугами школьной столовой,.</w:t>
      </w:r>
      <w:bookmarkStart w:id="0" w:name="_GoBack"/>
      <w:bookmarkEnd w:id="0"/>
    </w:p>
    <w:p w:rsidR="007B4309" w:rsidRPr="00767D4C" w:rsidRDefault="007B4309" w:rsidP="00833CB9">
      <w:pPr>
        <w:ind w:left="426"/>
        <w:rPr>
          <w:sz w:val="28"/>
          <w:szCs w:val="28"/>
        </w:rPr>
      </w:pPr>
    </w:p>
    <w:p w:rsidR="00767D4C" w:rsidRPr="00767D4C" w:rsidRDefault="00767D4C" w:rsidP="00833CB9">
      <w:pPr>
        <w:ind w:left="426"/>
        <w:rPr>
          <w:sz w:val="28"/>
          <w:szCs w:val="28"/>
        </w:rPr>
      </w:pPr>
      <w:r w:rsidRPr="00767D4C">
        <w:rPr>
          <w:sz w:val="28"/>
          <w:szCs w:val="28"/>
        </w:rPr>
        <w:t xml:space="preserve">97% опрошенных родителей интересуются информацией о питании в </w:t>
      </w:r>
      <w:r w:rsidRPr="00767D4C">
        <w:rPr>
          <w:sz w:val="28"/>
          <w:szCs w:val="28"/>
        </w:rPr>
        <w:t>школе</w:t>
      </w:r>
      <w:r w:rsidRPr="00767D4C">
        <w:rPr>
          <w:sz w:val="28"/>
          <w:szCs w:val="28"/>
        </w:rPr>
        <w:t>, источники информации – меню</w:t>
      </w:r>
      <w:r w:rsidRPr="00767D4C">
        <w:rPr>
          <w:sz w:val="28"/>
          <w:szCs w:val="28"/>
        </w:rPr>
        <w:t xml:space="preserve"> (сайт школы в разделе «Здоровое питание» и  в школьной столовой)</w:t>
      </w:r>
      <w:r w:rsidRPr="00767D4C">
        <w:rPr>
          <w:sz w:val="28"/>
          <w:szCs w:val="28"/>
        </w:rPr>
        <w:t xml:space="preserve">, </w:t>
      </w:r>
      <w:r w:rsidRPr="00767D4C">
        <w:rPr>
          <w:sz w:val="28"/>
          <w:szCs w:val="28"/>
        </w:rPr>
        <w:t>классный руководитель</w:t>
      </w:r>
      <w:r w:rsidRPr="00767D4C">
        <w:rPr>
          <w:sz w:val="28"/>
          <w:szCs w:val="28"/>
        </w:rPr>
        <w:t>,</w:t>
      </w:r>
      <w:r w:rsidRPr="00767D4C">
        <w:rPr>
          <w:sz w:val="28"/>
          <w:szCs w:val="28"/>
        </w:rPr>
        <w:t xml:space="preserve"> обучающиеся</w:t>
      </w:r>
      <w:r w:rsidRPr="00767D4C">
        <w:rPr>
          <w:sz w:val="28"/>
          <w:szCs w:val="28"/>
        </w:rPr>
        <w:t>.</w:t>
      </w:r>
      <w:r w:rsidRPr="00767D4C">
        <w:rPr>
          <w:sz w:val="28"/>
          <w:szCs w:val="28"/>
        </w:rPr>
        <w:br/>
        <w:t xml:space="preserve"> 100% родителей уделяют внимание здоровому питанию в своей семье.</w:t>
      </w:r>
    </w:p>
    <w:sectPr w:rsidR="00767D4C" w:rsidRPr="00767D4C" w:rsidSect="00833CB9">
      <w:pgSz w:w="11906" w:h="16838"/>
      <w:pgMar w:top="709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326B7"/>
    <w:multiLevelType w:val="multilevel"/>
    <w:tmpl w:val="D1205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22"/>
  </w:num>
  <w:num w:numId="10">
    <w:abstractNumId w:val="27"/>
  </w:num>
  <w:num w:numId="11">
    <w:abstractNumId w:val="5"/>
  </w:num>
  <w:num w:numId="12">
    <w:abstractNumId w:val="11"/>
  </w:num>
  <w:num w:numId="13">
    <w:abstractNumId w:val="16"/>
  </w:num>
  <w:num w:numId="14">
    <w:abstractNumId w:val="19"/>
  </w:num>
  <w:num w:numId="15">
    <w:abstractNumId w:val="20"/>
  </w:num>
  <w:num w:numId="16">
    <w:abstractNumId w:val="4"/>
  </w:num>
  <w:num w:numId="17">
    <w:abstractNumId w:val="21"/>
  </w:num>
  <w:num w:numId="18">
    <w:abstractNumId w:val="15"/>
  </w:num>
  <w:num w:numId="19">
    <w:abstractNumId w:val="12"/>
  </w:num>
  <w:num w:numId="20">
    <w:abstractNumId w:val="2"/>
  </w:num>
  <w:num w:numId="21">
    <w:abstractNumId w:val="23"/>
  </w:num>
  <w:num w:numId="22">
    <w:abstractNumId w:val="24"/>
  </w:num>
  <w:num w:numId="23">
    <w:abstractNumId w:val="0"/>
  </w:num>
  <w:num w:numId="24">
    <w:abstractNumId w:val="26"/>
  </w:num>
  <w:num w:numId="25">
    <w:abstractNumId w:val="25"/>
  </w:num>
  <w:num w:numId="26">
    <w:abstractNumId w:val="14"/>
  </w:num>
  <w:num w:numId="27">
    <w:abstractNumId w:val="28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1"/>
    <w:rsid w:val="00096C18"/>
    <w:rsid w:val="002D75BE"/>
    <w:rsid w:val="003523C0"/>
    <w:rsid w:val="00445B56"/>
    <w:rsid w:val="00473096"/>
    <w:rsid w:val="006A0465"/>
    <w:rsid w:val="006A6876"/>
    <w:rsid w:val="006E5F00"/>
    <w:rsid w:val="00767D4C"/>
    <w:rsid w:val="007B4309"/>
    <w:rsid w:val="007D3655"/>
    <w:rsid w:val="0080532E"/>
    <w:rsid w:val="00833CB9"/>
    <w:rsid w:val="008671FF"/>
    <w:rsid w:val="00870905"/>
    <w:rsid w:val="009511A2"/>
    <w:rsid w:val="009F13E8"/>
    <w:rsid w:val="00AC4F00"/>
    <w:rsid w:val="00B30384"/>
    <w:rsid w:val="00C04E80"/>
    <w:rsid w:val="00C93791"/>
    <w:rsid w:val="00D67E32"/>
    <w:rsid w:val="00DF4BC1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6665"/>
  <w15:chartTrackingRefBased/>
  <w15:docId w15:val="{2160B263-85B9-4C47-9C16-E2B1694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paragraph" w:styleId="a7">
    <w:name w:val="List Paragraph"/>
    <w:basedOn w:val="a"/>
    <w:uiPriority w:val="34"/>
    <w:qFormat/>
    <w:rsid w:val="0076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cp:lastPrinted>2022-05-30T01:55:00Z</cp:lastPrinted>
  <dcterms:created xsi:type="dcterms:W3CDTF">2022-09-02T06:18:00Z</dcterms:created>
  <dcterms:modified xsi:type="dcterms:W3CDTF">2022-09-02T06:18:00Z</dcterms:modified>
</cp:coreProperties>
</file>