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F2" w:rsidRPr="008A11F2" w:rsidRDefault="008A11F2" w:rsidP="008A11F2">
      <w:pPr>
        <w:shd w:val="clear" w:color="auto" w:fill="F5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CB3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324600" cy="9096375"/>
            <wp:effectExtent l="19050" t="0" r="0" b="0"/>
            <wp:docPr id="2" name="Рисунок 2" descr="https://andra-mo.ru/media/resized/R4P58w4Lxf5V9WsnbPi5ZzC3WcXxVURj6aFFINhy6go/rs:fit:768/aHR0cHM6Ly9hbmRy/YS1tby5ydS9tZWRp/YS9wcm9qZWN0X21v/XzEwNC9lNC9hMS9i/My8xYS8xZi83Zi9w/YW15YXRrYS1kbHlh/LXJvZGl0ZWxlai02/LmpwZw.jpg">
              <a:hlinkClick xmlns:a="http://schemas.openxmlformats.org/drawingml/2006/main" r:id="rId4" tooltip="&quot;Памятка для родителей 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dra-mo.ru/media/resized/R4P58w4Lxf5V9WsnbPi5ZzC3WcXxVURj6aFFINhy6go/rs:fit:768/aHR0cHM6Ly9hbmRy/YS1tby5ydS9tZWRp/YS9wcm9qZWN0X21v/XzEwNC9lNC9hMS9i/My8xYS8xZi83Zi9w/YW15YXRrYS1kbHlh/LXJvZGl0ZWxlai02/LmpwZw.jpg">
                      <a:hlinkClick r:id="rId4" tooltip="&quot;Памятка для родителей 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Ребенка нужно научить следующим правилам безопасности при общении с посторонними: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Всегда играй в компании друзей.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Никогда не принимай подарки (сладости) от незнакомцев без разрешения родителей.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Никогда не позволяй кому-то прикасаться к тебе. Сразу расскажи об этом родителям.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школьного возраста: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 обсуждай своих проблем с незнакомыми и малознакомыми людьми.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Если кто-то пытается ворваться в квартиру, звони в полицию, а затем открой окно и зови на помощь.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Если люди в автомобиле спрашивают тебя, как куда-нибудь доехать, не подходи близко и не соглашайся сопровождать их.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Ребенка нужно научить следующим правилам пожарной безопасности дома: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Следите за газовыми и электрическими приборами;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 играть с легко воспламеняющимися предметами и жидкостями (спички, зажигалки, аэрозоли и т.д.);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 поворачивать вентили газовой плиты и колонки;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Ø Не трогать режущие и колющие предметы (ножи, ножницы, иголки и т.д.);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В случае обнаружения пожара незамедлительно звоните 01.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Меры безопасного поведения при работе с Интернетом: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Объясните детям, что общаться и вести себя в социальной сети необходимо так же осторожно, как и в реальной жизни.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Запретите детям оставлять в публичном доступе или отправлять незнакомцам по почте контактную информацию (телефон, адрес).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Просматривайте сайты, которыми часто пользуется ваш ребенок, с целью недопущения вовлечения ребенка в неформальные организации.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Совет родителям: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Научите правилам безопасности дома и на улице.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Всегда знайте, где ваши дети, и они пусть всегда знают, где вы.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Никогда не пишите имя вашего ребенка на одежде, портфеле, велосипеде.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Всегда записывайте адреса и телефоны всех друзей вашего ребенка, а также телефоны (рабочие и мобильные) их родителей.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8A11F2" w:rsidRPr="008A11F2" w:rsidRDefault="008A11F2" w:rsidP="008A11F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Ø 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8A11F2" w:rsidRPr="008A11F2" w:rsidRDefault="00357332" w:rsidP="0035733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F3E7D"/>
          <w:sz w:val="33"/>
          <w:szCs w:val="33"/>
          <w:bdr w:val="none" w:sz="0" w:space="0" w:color="auto" w:frame="1"/>
          <w:lang w:eastAsia="ru-RU"/>
        </w:rPr>
        <w:lastRenderedPageBreak/>
        <w:t xml:space="preserve">Памятка по </w:t>
      </w:r>
      <w:r w:rsidR="008A11F2" w:rsidRPr="008A11F2">
        <w:rPr>
          <w:rFonts w:ascii="inherit" w:eastAsia="Times New Roman" w:hAnsi="inherit" w:cs="Times New Roman"/>
          <w:b/>
          <w:bCs/>
          <w:color w:val="1F3E7D"/>
          <w:sz w:val="33"/>
          <w:szCs w:val="33"/>
          <w:bdr w:val="none" w:sz="0" w:space="0" w:color="auto" w:frame="1"/>
          <w:lang w:eastAsia="ru-RU"/>
        </w:rPr>
        <w:t xml:space="preserve"> обеспечении безопасности жизни своего ребенка</w:t>
      </w:r>
      <w:r w:rsidR="008A11F2">
        <w:rPr>
          <w:rFonts w:ascii="inherit" w:eastAsia="Times New Roman" w:hAnsi="inherit" w:cs="Times New Roman"/>
          <w:noProof/>
          <w:color w:val="3CB3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315200" cy="5353050"/>
            <wp:effectExtent l="19050" t="0" r="0" b="0"/>
            <wp:docPr id="4" name="Рисунок 4" descr="https://andra-mo.ru/media/resized/RZEeO8Su0RIPjm1b6IFbx0YrWoz-9lYs_XRPQFeZggo/rs:fit:768/aHR0cHM6Ly9hbmRy/YS1tby5ydS9tZWRp/YS9wcm9qZWN0X21v/XzEwNC8xYy80Zi85/Ny8wMC83MC9lNy9w/YW15YXRrYS1kbHlh/LXJvZGl0ZWxlai00/LmpwZw.jpg">
              <a:hlinkClick xmlns:a="http://schemas.openxmlformats.org/drawingml/2006/main" r:id="rId6" tooltip="&quot;Памятка для родителей 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dra-mo.ru/media/resized/RZEeO8Su0RIPjm1b6IFbx0YrWoz-9lYs_XRPQFeZggo/rs:fit:768/aHR0cHM6Ly9hbmRy/YS1tby5ydS9tZWRp/YS9wcm9qZWN0X21v/XzEwNC8xYy80Zi85/Ny8wMC83MC9lNy9w/YW15YXRrYS1kbHlh/LXJvZGl0ZWxlai00/LmpwZw.jpg">
                      <a:hlinkClick r:id="rId6" tooltip="&quot;Памятка для родителей 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Сохранение жизни и здоровья детей – главная обязанность взрослых. Подавайте детям собственный пример правильного поведения в быту, на улицах и дорогах города.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началом зимних каникул, наших детей подстерегает повышенная опасность на дорогах, у водоемов, в лесу, на игровых площадках, во дворах.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Формируйте у детей навыки обеспечения личной безопасности;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Проведите с детьми с детьми индивидуальные беседы, объяснив важные правила, соблюдение которых поможет сохранить жизнь;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Решите проблему свободного времени детей;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Постоянно будьте в курсе, где и с кем ваш ребенок, контролируйте место пребывания детей;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Проявляйте осторожность и соблюдайте все требования безопасности, находясь с детьми на игровой или спортивной площадке;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Ø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 посылайте ребенка переходить или перебегать дорогу впереди вас –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Ø Учите ребенка замечать машину. Иногда ребенок не замечает машину или мотоцикл, </w:t>
      </w:r>
      <w:proofErr w:type="gram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находящиеся</w:t>
      </w:r>
      <w:proofErr w:type="gram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вдалеке. Научите его всматриваться вдаль.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8A11F2" w:rsidRPr="008A11F2" w:rsidRDefault="008A11F2" w:rsidP="008A11F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8A11F2" w:rsidRPr="008A11F2" w:rsidRDefault="00BE23EA" w:rsidP="008A11F2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E23E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8A11F2" w:rsidRPr="008A11F2" w:rsidRDefault="008A11F2" w:rsidP="008A11F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F3E7D"/>
          <w:sz w:val="33"/>
          <w:szCs w:val="33"/>
          <w:lang w:eastAsia="ru-RU"/>
        </w:rPr>
      </w:pPr>
      <w:r w:rsidRPr="008A11F2">
        <w:rPr>
          <w:rFonts w:ascii="inherit" w:eastAsia="Times New Roman" w:hAnsi="inherit" w:cs="Times New Roman"/>
          <w:b/>
          <w:bCs/>
          <w:color w:val="1F3E7D"/>
          <w:sz w:val="33"/>
          <w:szCs w:val="33"/>
          <w:bdr w:val="none" w:sz="0" w:space="0" w:color="auto" w:frame="1"/>
          <w:lang w:eastAsia="ru-RU"/>
        </w:rPr>
        <w:t xml:space="preserve">О необходимости </w:t>
      </w:r>
      <w:proofErr w:type="gramStart"/>
      <w:r w:rsidRPr="008A11F2">
        <w:rPr>
          <w:rFonts w:ascii="inherit" w:eastAsia="Times New Roman" w:hAnsi="inherit" w:cs="Times New Roman"/>
          <w:b/>
          <w:bCs/>
          <w:color w:val="1F3E7D"/>
          <w:sz w:val="33"/>
          <w:szCs w:val="33"/>
          <w:bdr w:val="none" w:sz="0" w:space="0" w:color="auto" w:frame="1"/>
          <w:lang w:eastAsia="ru-RU"/>
        </w:rPr>
        <w:t>контроля за</w:t>
      </w:r>
      <w:proofErr w:type="gramEnd"/>
      <w:r w:rsidRPr="008A11F2">
        <w:rPr>
          <w:rFonts w:ascii="inherit" w:eastAsia="Times New Roman" w:hAnsi="inherit" w:cs="Times New Roman"/>
          <w:b/>
          <w:bCs/>
          <w:color w:val="1F3E7D"/>
          <w:sz w:val="33"/>
          <w:szCs w:val="33"/>
          <w:bdr w:val="none" w:sz="0" w:space="0" w:color="auto" w:frame="1"/>
          <w:lang w:eastAsia="ru-RU"/>
        </w:rPr>
        <w:t xml:space="preserve"> времяпровождением ребенка</w:t>
      </w:r>
    </w:p>
    <w:p w:rsidR="008A11F2" w:rsidRPr="008A11F2" w:rsidRDefault="008A11F2" w:rsidP="008A11F2">
      <w:pPr>
        <w:shd w:val="clear" w:color="auto" w:fill="F5F5F5"/>
        <w:spacing w:line="240" w:lineRule="auto"/>
        <w:ind w:left="-1134" w:firstLine="1134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CB3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8067675" cy="5641070"/>
            <wp:effectExtent l="19050" t="0" r="9525" b="0"/>
            <wp:docPr id="6" name="Рисунок 6" descr="https://andra-mo.ru/media/resized/M3IGzTQp0gqQ1Zf2n6adBtGuRch4YpjsAnkocOmuvNQ/rs:fit:768/aHR0cHM6Ly9hbmRy/YS1tby5ydS9tZWRp/YS9wcm9qZWN0X21v/XzEwNC8xYS84NS83/ZC82Yy8xNC9iMC9w/YW15YXRrYS1kbHlh/LXJvZGl0ZWxlai0z/LmpwZw.jpg">
              <a:hlinkClick xmlns:a="http://schemas.openxmlformats.org/drawingml/2006/main" r:id="rId8" tooltip="&quot;Памятка для родителей 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ndra-mo.ru/media/resized/M3IGzTQp0gqQ1Zf2n6adBtGuRch4YpjsAnkocOmuvNQ/rs:fit:768/aHR0cHM6Ly9hbmRy/YS1tby5ydS9tZWRp/YS9wcm9qZWN0X21v/XzEwNC8xYS84NS83/ZC82Yy8xNC9iMC9w/YW15YXRrYS1kbHlh/LXJvZGl0ZWxlai0z/LmpwZw.jpg">
                      <a:hlinkClick r:id="rId8" tooltip="&quot;Памятка для родителей 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6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Каждый из родителей желает, чтобы их дети были здоровыми, благополучными, законопослушными людьми. В связи с этим хочется напомнить родителям простые правила, выполняя которые, можно предупредить негативное влияние на детей, предостеречь их от попадания в круг преступников, наркоманов, токсикоманов и алкоголиков: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вещей, которых вы не приобретали.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Ø Требуйте от своих детей ношения в темное время суток </w:t>
      </w:r>
      <w:proofErr w:type="spell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элементов (</w:t>
      </w:r>
      <w:proofErr w:type="spell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фликеров</w:t>
      </w:r>
      <w:proofErr w:type="spell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). Жизнь и здоровье детей гораздо дороже стоимости </w:t>
      </w:r>
      <w:proofErr w:type="spell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фликера</w:t>
      </w:r>
      <w:proofErr w:type="spell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Не допускайте бесцельного, бесконтрольного времяпровождения детей на улице. Рано или поздно это приведет к совершению правонарушений.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Ø Не допускайте нахождения ребенка вне дома в позднее время суток и в ночное время. Если сын или дочь отпрашиваются переночевать у </w:t>
      </w:r>
      <w:proofErr w:type="gram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друзей</w:t>
      </w:r>
      <w:proofErr w:type="gram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либо знакомых, будьте уверены, 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Обязательно посещайте родительские собрания, поддерживайте связь с классным руководителем, социальным педагогом, обращайтесь за помощью к педагогу-психологу.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Ø 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8A11F2" w:rsidRPr="008A11F2" w:rsidRDefault="008A11F2" w:rsidP="008A11F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Ø Ваши дети должны четко понимать, что вы крайне отрицательно относитесь к употреблению алкоголя в несовершеннолетнем возрасте, регулярно напоминайте им об этом. Не вздумайте наливать им алкогольные напитки, в том числе на праздники. Если же вы это делаете, то сами способствуете «воспитанию» будущего алкоголика. В соответствии со ст.20.22 </w:t>
      </w:r>
      <w:proofErr w:type="spell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распитие в общественных местах алкогольных, слабоалкогольных напитков и пива, либо появление в пьяном виде, оскорбляющем человеческое достоинство и нравственность, влечет наложение штрафа в размер от тысячи до двух тысяч рублей. Если вашему ребенку не исполнилось 16 лет, то по ст.5.35 </w:t>
      </w:r>
      <w:proofErr w:type="spell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за невыполнение родителями обязанностей по воспитанию несовершеннолетних детей, повлекшее совершение несовершеннолетним административного </w:t>
      </w:r>
      <w:proofErr w:type="gram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правонарушения</w:t>
      </w:r>
      <w:proofErr w:type="gram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либо преступления, штраф налагается на родителей в размере от ста до пятисот рублей.</w:t>
      </w:r>
    </w:p>
    <w:p w:rsidR="008A11F2" w:rsidRPr="008A11F2" w:rsidRDefault="008A11F2" w:rsidP="008A11F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Ø Если вы позволяете ребенку курить либо «закрываете на это глаза», то вы рискуете, что кроме проблем со здоровьем, ребенок в будущем приобретет и другие вредные привычки: употребление алкоголя, токсических веществ, наркотиков. Кроме того, в соответствии со ст. 6.24 </w:t>
      </w:r>
      <w:proofErr w:type="spellStart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8A11F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курение в местах, где оно в соответствии с законодательством запрещено, в том числе в учебных заведениях и на их территории, влечет наложение штрафа от пятисот до одной тысячи рублей.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357332">
        <w:rPr>
          <w:color w:val="000000"/>
        </w:rPr>
        <w:t>ЗАКОН "ОБ АДМИНИСТРАТИВНЫХ ПРАВОНАРУШЕНИЯХ"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357332">
        <w:rPr>
          <w:color w:val="000000"/>
        </w:rPr>
        <w:t>Статья 18. Несоблюдение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вреда: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proofErr w:type="gramStart"/>
      <w:r w:rsidRPr="00357332">
        <w:rPr>
          <w:color w:val="000000"/>
        </w:rPr>
        <w:t>· Допущение родителями (лицами, их заменяющими),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</w:t>
      </w:r>
      <w:proofErr w:type="gramEnd"/>
      <w:r w:rsidRPr="00357332">
        <w:rPr>
          <w:color w:val="000000"/>
        </w:rPr>
        <w:t xml:space="preserve"> </w:t>
      </w:r>
      <w:proofErr w:type="gramStart"/>
      <w:r w:rsidRPr="00357332">
        <w:rPr>
          <w:color w:val="000000"/>
        </w:rPr>
        <w:t>для реализации только алкогольной продукции, и в иных местах, определяемых представительным органом муниципального образования, нахождение в которых может причинить вред здоровью детей, их физическому, интеллектуальному, психическому, духовному и нравственному развитию, 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пяти тысяч рублей;</w:t>
      </w:r>
      <w:proofErr w:type="gramEnd"/>
      <w:r w:rsidRPr="00357332">
        <w:rPr>
          <w:color w:val="000000"/>
        </w:rPr>
        <w:t xml:space="preserve"> на юридических лиц — от десяти тысяч до двадцати тысяч рублей.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proofErr w:type="gramStart"/>
      <w:r w:rsidRPr="00357332">
        <w:rPr>
          <w:color w:val="000000"/>
        </w:rPr>
        <w:t>· Допущение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</w:t>
      </w:r>
      <w:proofErr w:type="gramEnd"/>
      <w:r w:rsidRPr="00357332">
        <w:rPr>
          <w:color w:val="000000"/>
        </w:rPr>
        <w:t xml:space="preserve"> </w:t>
      </w:r>
      <w:proofErr w:type="gramStart"/>
      <w:r w:rsidRPr="00357332">
        <w:rPr>
          <w:color w:val="000000"/>
        </w:rPr>
        <w:t>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определяемых представительным органом муниципального образования автономного округа, без сопровождения родителей (лиц, их заменяющих) или лиц, осуществляющих</w:t>
      </w:r>
      <w:proofErr w:type="gramEnd"/>
      <w:r w:rsidRPr="00357332">
        <w:rPr>
          <w:color w:val="000000"/>
        </w:rPr>
        <w:t xml:space="preserve"> мероприятия с участием детей, 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трех тысяч рублей; на юридических лиц — от десяти тысяч до двадцати тысяч рублей.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357332">
        <w:rPr>
          <w:color w:val="000000"/>
        </w:rPr>
        <w:t>Примечание. Под ночным временем понимается: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357332">
        <w:rPr>
          <w:color w:val="000000"/>
        </w:rPr>
        <w:lastRenderedPageBreak/>
        <w:t>1) В период с 1 октября по 31 марта — с 22.00 до 6.00 часов местного времени;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357332">
        <w:rPr>
          <w:color w:val="000000"/>
        </w:rPr>
        <w:t>2) В период с 1 апреля по 30 сентября — с 23.00 до 6.00 часов местного времени.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  <w:r w:rsidRPr="00357332">
        <w:rPr>
          <w:color w:val="000000"/>
        </w:rPr>
        <w:t>Административную ответственность в соответствии с настоящей статьей не несут должностные и юридические лица, сообщившие в органы внутренних дел об обнаружении ребенка в местах, указанных в пунктах 1 и 2 настоящей статьи, и принявшие меры, направленные на предупреждение причинения вреда здоровью ребенка, его физическому, интеллектуальному, психическому, духовному и нравственному развитию.</w:t>
      </w:r>
    </w:p>
    <w:p w:rsidR="00357332" w:rsidRPr="00357332" w:rsidRDefault="00357332" w:rsidP="0035733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57332">
        <w:rPr>
          <w:color w:val="000000"/>
        </w:rPr>
        <w:t>Помните, что самый главный и решающий фактор в воспитании ребенка — это личное поведение и образ жизни его родителей. Будьте достойным примером для своих детей!</w:t>
      </w:r>
    </w:p>
    <w:p w:rsidR="00371544" w:rsidRPr="00357332" w:rsidRDefault="00371544">
      <w:pPr>
        <w:rPr>
          <w:rFonts w:ascii="Times New Roman" w:hAnsi="Times New Roman" w:cs="Times New Roman"/>
        </w:rPr>
      </w:pPr>
    </w:p>
    <w:sectPr w:rsidR="00371544" w:rsidRPr="00357332" w:rsidSect="008A1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1F2"/>
    <w:rsid w:val="00357332"/>
    <w:rsid w:val="00371544"/>
    <w:rsid w:val="008A11F2"/>
    <w:rsid w:val="00BE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44"/>
  </w:style>
  <w:style w:type="paragraph" w:styleId="1">
    <w:name w:val="heading 1"/>
    <w:basedOn w:val="a"/>
    <w:link w:val="10"/>
    <w:uiPriority w:val="9"/>
    <w:qFormat/>
    <w:rsid w:val="008A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1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1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972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6380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3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55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9505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67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750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72427">
                              <w:marLeft w:val="0"/>
                              <w:marRight w:val="4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86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a-mo.ru/media/resized/HiahutZUXQghme3vvn6LB9rDTw9UdqsfTITfF1sQh6Y/rs:fit:1024:768/aHR0cHM6Ly9hbmRy/YS1tby5ydS9tZWRp/YS9wcm9qZWN0X21v/XzEwNC8xYS84NS83/ZC82Yy8xNC9iMC9w/YW15YXRrYS1kbHlh/LXJvZGl0ZWxlai0z/LmpwZw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dra-mo.ru/media/resized/B2AAqEws7lLSyxp1yl3FY3v70d1h10qxZA0H_9ivSms/rs:fit:1024:768/aHR0cHM6Ly9hbmRy/YS1tby5ydS9tZWRp/YS9wcm9qZWN0X21v/XzEwNC8xYy80Zi85/Ny8wMC83MC9lNy9w/YW15YXRrYS1kbHlh/LXJvZGl0ZWxlai00/LmpwZw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andra-mo.ru/media/resized/p5kaTKJiyX8BHs-T9xjGCbHwoxpkHKaY78gIyrIe6xc/rs:fit:1024:768/aHR0cHM6Ly9hbmRy/YS1tby5ydS9tZWRp/YS9wcm9qZWN0X21v/XzEwNC9lNC9hMS9i/My8xYS8xZi83Zi9w/YW15YXRrYS1kbHlh/LXJvZGl0ZWxlai02/LmpwZw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2018</Words>
  <Characters>11508</Characters>
  <Application>Microsoft Office Word</Application>
  <DocSecurity>0</DocSecurity>
  <Lines>95</Lines>
  <Paragraphs>26</Paragraphs>
  <ScaleCrop>false</ScaleCrop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Ёлкина</dc:creator>
  <cp:lastModifiedBy>Ёлкина</cp:lastModifiedBy>
  <cp:revision>4</cp:revision>
  <dcterms:created xsi:type="dcterms:W3CDTF">2024-07-08T02:43:00Z</dcterms:created>
  <dcterms:modified xsi:type="dcterms:W3CDTF">2024-07-08T02:47:00Z</dcterms:modified>
</cp:coreProperties>
</file>