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9DDF4" w14:textId="77777777" w:rsidR="007E4A26" w:rsidRPr="007E4A26" w:rsidRDefault="007E4A26" w:rsidP="007E4A26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14:paraId="35D4A219" w14:textId="77777777" w:rsidR="007E4A26" w:rsidRPr="007E4A26" w:rsidRDefault="007E4A26" w:rsidP="007E4A26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к приказу №_169/1__ от 01.09.2025</w:t>
      </w:r>
    </w:p>
    <w:p w14:paraId="395B655C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E4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ПОЛОЖЕНИЕ</w:t>
      </w:r>
      <w:r w:rsidRPr="007E4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br/>
      </w: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о родительском контроле за организацией питания школьников</w:t>
      </w: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br/>
        <w:t>в Муниципальном бюджетном общеобразовательном учреждении Дзержинская средняя школа №2</w:t>
      </w:r>
    </w:p>
    <w:p w14:paraId="024C50D1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1. Общие положения</w:t>
      </w:r>
    </w:p>
    <w:p w14:paraId="44C525F6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1.1. Положение о проведении родительского контроля за организацией питания школьников </w:t>
      </w:r>
      <w:proofErr w:type="gramStart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 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Муниципальном</w:t>
      </w:r>
      <w:proofErr w:type="gramEnd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бюджетном общеобразовательном учреждении Дзержинская средняя школа №2</w:t>
      </w: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 xml:space="preserve"> 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(далее – образовательное учреждение) разработано на основании:</w:t>
      </w:r>
    </w:p>
    <w:p w14:paraId="5A4E2583" w14:textId="77777777" w:rsidR="007E4A26" w:rsidRPr="007E4A26" w:rsidRDefault="007E4A26" w:rsidP="007E4A26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proofErr w:type="gramStart"/>
      <w:r w:rsidRPr="007E4A26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 №</w:t>
      </w:r>
      <w:proofErr w:type="gramEnd"/>
      <w:r w:rsidRPr="007E4A26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 «Об образовании в Российской Федерации»;</w:t>
      </w:r>
    </w:p>
    <w:p w14:paraId="0301E697" w14:textId="77777777" w:rsidR="007E4A26" w:rsidRPr="007E4A26" w:rsidRDefault="007E4A26" w:rsidP="007E4A26">
      <w:pPr>
        <w:widowControl w:val="0"/>
        <w:numPr>
          <w:ilvl w:val="0"/>
          <w:numId w:val="1"/>
        </w:numPr>
        <w:tabs>
          <w:tab w:val="left" w:pos="1703"/>
        </w:tabs>
        <w:autoSpaceDE w:val="0"/>
        <w:autoSpaceDN w:val="0"/>
        <w:spacing w:before="12" w:after="0" w:line="240" w:lineRule="auto"/>
        <w:ind w:left="1703" w:hanging="568"/>
        <w:jc w:val="both"/>
        <w:rPr>
          <w:rFonts w:ascii="Times New Roman" w:eastAsia="Times New Roman" w:hAnsi="Times New Roman" w:cs="Times New Roman"/>
          <w:sz w:val="24"/>
        </w:rPr>
      </w:pPr>
      <w:r w:rsidRPr="007E4A26">
        <w:rPr>
          <w:rFonts w:ascii="Times New Roman" w:eastAsia="Times New Roman" w:hAnsi="Times New Roman" w:cs="Times New Roman"/>
          <w:sz w:val="24"/>
        </w:rPr>
        <w:t>Постановлением</w:t>
      </w:r>
      <w:r w:rsidRPr="007E4A2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Главного</w:t>
      </w:r>
      <w:r w:rsidRPr="007E4A2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7E4A2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Врача</w:t>
      </w:r>
      <w:r w:rsidRPr="007E4A2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Российской</w:t>
      </w:r>
      <w:r w:rsidRPr="007E4A2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Федерации</w:t>
      </w:r>
      <w:r w:rsidRPr="007E4A2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pacing w:val="-10"/>
          <w:sz w:val="24"/>
        </w:rPr>
        <w:t>№</w:t>
      </w:r>
    </w:p>
    <w:p w14:paraId="7AF7D3B8" w14:textId="77777777" w:rsidR="007E4A26" w:rsidRPr="007E4A26" w:rsidRDefault="007E4A26" w:rsidP="007E4A26">
      <w:pPr>
        <w:widowControl w:val="0"/>
        <w:autoSpaceDE w:val="0"/>
        <w:autoSpaceDN w:val="0"/>
        <w:spacing w:before="40" w:after="0" w:line="276" w:lineRule="auto"/>
        <w:ind w:left="427" w:right="5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A26">
        <w:rPr>
          <w:rFonts w:ascii="Times New Roman" w:eastAsia="Times New Roman" w:hAnsi="Times New Roman" w:cs="Times New Roman"/>
          <w:sz w:val="24"/>
          <w:szCs w:val="24"/>
        </w:rPr>
        <w:t>32 от 27.10.2020 «Об утверждении санитарно-эпидемиологических правил и норм</w:t>
      </w:r>
      <w:r w:rsidRPr="007E4A2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  <w:szCs w:val="24"/>
        </w:rPr>
        <w:t>СанПиН 2.3/2.4.3590-20 «Санитарно-эпидемиологические требования к организациям общественного питания населения»;</w:t>
      </w:r>
    </w:p>
    <w:p w14:paraId="108221C6" w14:textId="77777777" w:rsidR="007E4A26" w:rsidRPr="007E4A26" w:rsidRDefault="007E4A26" w:rsidP="007E4A26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after="0" w:line="261" w:lineRule="auto"/>
        <w:ind w:right="560" w:firstLine="707"/>
        <w:jc w:val="both"/>
        <w:rPr>
          <w:rFonts w:ascii="Times New Roman" w:eastAsia="Times New Roman" w:hAnsi="Times New Roman" w:cs="Times New Roman"/>
          <w:sz w:val="24"/>
        </w:rPr>
      </w:pPr>
      <w:r w:rsidRPr="007E4A26">
        <w:rPr>
          <w:rFonts w:ascii="Times New Roman" w:eastAsia="Times New Roman" w:hAnsi="Times New Roman" w:cs="Times New Roman"/>
          <w:sz w:val="24"/>
        </w:rPr>
        <w:t>ФЗ-52 от 30.04.1996г. п.1, п.2 «О санитарно-эпидемиологическом благополучии населения»;</w:t>
      </w:r>
    </w:p>
    <w:p w14:paraId="6B5670EF" w14:textId="77777777" w:rsidR="007E4A26" w:rsidRPr="007E4A26" w:rsidRDefault="007E4A26" w:rsidP="007E4A26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before="10" w:after="0" w:line="240" w:lineRule="auto"/>
        <w:ind w:left="1703" w:hanging="568"/>
        <w:jc w:val="both"/>
        <w:rPr>
          <w:rFonts w:ascii="Times New Roman" w:eastAsia="Times New Roman" w:hAnsi="Times New Roman" w:cs="Times New Roman"/>
          <w:sz w:val="24"/>
        </w:rPr>
      </w:pPr>
      <w:r w:rsidRPr="007E4A26">
        <w:rPr>
          <w:rFonts w:ascii="Times New Roman" w:eastAsia="Times New Roman" w:hAnsi="Times New Roman" w:cs="Times New Roman"/>
          <w:sz w:val="24"/>
        </w:rPr>
        <w:t>ФЗ-29</w:t>
      </w:r>
      <w:r w:rsidRPr="007E4A26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от</w:t>
      </w:r>
      <w:r w:rsidRPr="007E4A2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02.01.2000г.</w:t>
      </w:r>
      <w:r w:rsidRPr="007E4A2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«О</w:t>
      </w:r>
      <w:r w:rsidRPr="007E4A2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качестве</w:t>
      </w:r>
      <w:r w:rsidRPr="007E4A26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и</w:t>
      </w:r>
      <w:r w:rsidRPr="007E4A2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безопасности</w:t>
      </w:r>
      <w:r w:rsidRPr="007E4A2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пищевых</w:t>
      </w:r>
      <w:r w:rsidRPr="007E4A2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pacing w:val="-2"/>
          <w:sz w:val="24"/>
        </w:rPr>
        <w:t>продуктов»;</w:t>
      </w:r>
    </w:p>
    <w:p w14:paraId="6E377004" w14:textId="77777777" w:rsidR="007E4A26" w:rsidRPr="007E4A26" w:rsidRDefault="007E4A26" w:rsidP="007E4A26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before="37" w:after="0" w:line="271" w:lineRule="auto"/>
        <w:ind w:right="561" w:firstLine="707"/>
        <w:jc w:val="both"/>
        <w:rPr>
          <w:rFonts w:ascii="Times New Roman" w:eastAsia="Times New Roman" w:hAnsi="Times New Roman" w:cs="Times New Roman"/>
          <w:sz w:val="24"/>
        </w:rPr>
      </w:pPr>
      <w:r w:rsidRPr="007E4A26">
        <w:rPr>
          <w:rFonts w:ascii="Times New Roman" w:eastAsia="Times New Roman" w:hAnsi="Times New Roman" w:cs="Times New Roman"/>
          <w:sz w:val="24"/>
        </w:rPr>
        <w:t>Приказа Министерства образования и науки Российской Федерации от 11.03.2012 № 213н/178 «Об утверждении методических рекомендаций по организации питания обучающихся и воспитанников образовательных учреждений»;</w:t>
      </w:r>
    </w:p>
    <w:p w14:paraId="5FD13892" w14:textId="77777777" w:rsidR="007E4A26" w:rsidRPr="007E4A26" w:rsidRDefault="007E4A26" w:rsidP="007E4A26">
      <w:pPr>
        <w:widowControl w:val="0"/>
        <w:numPr>
          <w:ilvl w:val="0"/>
          <w:numId w:val="2"/>
        </w:numPr>
        <w:tabs>
          <w:tab w:val="left" w:pos="3372"/>
          <w:tab w:val="left" w:pos="5693"/>
          <w:tab w:val="left" w:pos="6799"/>
          <w:tab w:val="left" w:pos="8941"/>
        </w:tabs>
        <w:autoSpaceDE w:val="0"/>
        <w:autoSpaceDN w:val="0"/>
        <w:spacing w:before="77" w:after="0" w:line="237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A26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Методические</w:t>
      </w:r>
      <w:r w:rsidRPr="007E4A2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A26">
        <w:rPr>
          <w:rFonts w:ascii="Times New Roman" w:eastAsia="Times New Roman" w:hAnsi="Times New Roman" w:cs="Times New Roman"/>
          <w:spacing w:val="-2"/>
          <w:sz w:val="24"/>
          <w:szCs w:val="24"/>
        </w:rPr>
        <w:t>рекомендации</w:t>
      </w:r>
      <w:r w:rsidRPr="007E4A2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A26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7E4A26">
        <w:rPr>
          <w:rFonts w:ascii="Times New Roman" w:eastAsia="Times New Roman" w:hAnsi="Times New Roman" w:cs="Times New Roman"/>
          <w:sz w:val="24"/>
          <w:szCs w:val="24"/>
        </w:rPr>
        <w:tab/>
      </w:r>
      <w:r w:rsidRPr="007E4A26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организации</w:t>
      </w:r>
      <w:r w:rsidRPr="007E4A2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8742143" w14:textId="77777777" w:rsidR="007E4A26" w:rsidRPr="007E4A26" w:rsidRDefault="007E4A26" w:rsidP="007E4A26">
      <w:pPr>
        <w:widowControl w:val="0"/>
        <w:tabs>
          <w:tab w:val="left" w:pos="3372"/>
          <w:tab w:val="left" w:pos="5693"/>
          <w:tab w:val="left" w:pos="6799"/>
          <w:tab w:val="left" w:pos="8941"/>
        </w:tabs>
        <w:autoSpaceDE w:val="0"/>
        <w:autoSpaceDN w:val="0"/>
        <w:spacing w:before="77" w:after="0" w:line="237" w:lineRule="auto"/>
        <w:ind w:left="427" w:right="56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A2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питания </w:t>
      </w:r>
      <w:r w:rsidRPr="007E4A26">
        <w:rPr>
          <w:rFonts w:ascii="Times New Roman" w:eastAsia="Times New Roman" w:hAnsi="Times New Roman" w:cs="Times New Roman"/>
          <w:sz w:val="24"/>
          <w:szCs w:val="24"/>
        </w:rPr>
        <w:t>обучающихся общеобразовательных организаций МР 2.4. 0179-20;</w:t>
      </w:r>
    </w:p>
    <w:p w14:paraId="1A2CFA95" w14:textId="77777777" w:rsidR="007E4A26" w:rsidRPr="007E4A26" w:rsidRDefault="007E4A26" w:rsidP="007E4A26">
      <w:pPr>
        <w:widowControl w:val="0"/>
        <w:numPr>
          <w:ilvl w:val="0"/>
          <w:numId w:val="2"/>
        </w:numPr>
        <w:tabs>
          <w:tab w:val="left" w:pos="1703"/>
        </w:tabs>
        <w:autoSpaceDE w:val="0"/>
        <w:autoSpaceDN w:val="0"/>
        <w:spacing w:before="39" w:after="0" w:line="240" w:lineRule="auto"/>
        <w:ind w:left="1703" w:hanging="568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7E4A26">
        <w:rPr>
          <w:rFonts w:ascii="Times New Roman" w:eastAsia="Times New Roman" w:hAnsi="Times New Roman" w:cs="Times New Roman"/>
          <w:sz w:val="24"/>
        </w:rPr>
        <w:t>Методических</w:t>
      </w:r>
      <w:r w:rsidRPr="007E4A26">
        <w:rPr>
          <w:rFonts w:ascii="Times New Roman" w:eastAsia="Times New Roman" w:hAnsi="Times New Roman" w:cs="Times New Roman"/>
          <w:spacing w:val="61"/>
          <w:w w:val="150"/>
          <w:sz w:val="24"/>
        </w:rPr>
        <w:t xml:space="preserve">  </w:t>
      </w:r>
      <w:r w:rsidRPr="007E4A26">
        <w:rPr>
          <w:rFonts w:ascii="Times New Roman" w:eastAsia="Times New Roman" w:hAnsi="Times New Roman" w:cs="Times New Roman"/>
          <w:sz w:val="24"/>
        </w:rPr>
        <w:t>рекомендаций</w:t>
      </w:r>
      <w:proofErr w:type="gramEnd"/>
      <w:r w:rsidRPr="007E4A26">
        <w:rPr>
          <w:rFonts w:ascii="Times New Roman" w:eastAsia="Times New Roman" w:hAnsi="Times New Roman" w:cs="Times New Roman"/>
          <w:spacing w:val="62"/>
          <w:w w:val="150"/>
          <w:sz w:val="24"/>
        </w:rPr>
        <w:t xml:space="preserve">  </w:t>
      </w:r>
      <w:r w:rsidRPr="007E4A26">
        <w:rPr>
          <w:rFonts w:ascii="Times New Roman" w:eastAsia="Times New Roman" w:hAnsi="Times New Roman" w:cs="Times New Roman"/>
          <w:sz w:val="24"/>
        </w:rPr>
        <w:t>МР</w:t>
      </w:r>
      <w:r w:rsidRPr="007E4A26">
        <w:rPr>
          <w:rFonts w:ascii="Times New Roman" w:eastAsia="Times New Roman" w:hAnsi="Times New Roman" w:cs="Times New Roman"/>
          <w:spacing w:val="61"/>
          <w:w w:val="150"/>
          <w:sz w:val="24"/>
        </w:rPr>
        <w:t xml:space="preserve">  </w:t>
      </w:r>
      <w:r w:rsidRPr="007E4A26">
        <w:rPr>
          <w:rFonts w:ascii="Times New Roman" w:eastAsia="Times New Roman" w:hAnsi="Times New Roman" w:cs="Times New Roman"/>
          <w:sz w:val="24"/>
        </w:rPr>
        <w:t>2.4.0180-20</w:t>
      </w:r>
      <w:r w:rsidRPr="007E4A26">
        <w:rPr>
          <w:rFonts w:ascii="Times New Roman" w:eastAsia="Times New Roman" w:hAnsi="Times New Roman" w:cs="Times New Roman"/>
          <w:spacing w:val="62"/>
          <w:w w:val="150"/>
          <w:sz w:val="24"/>
        </w:rPr>
        <w:t xml:space="preserve">  </w:t>
      </w:r>
      <w:r w:rsidRPr="007E4A26">
        <w:rPr>
          <w:rFonts w:ascii="Times New Roman" w:eastAsia="Times New Roman" w:hAnsi="Times New Roman" w:cs="Times New Roman"/>
          <w:sz w:val="24"/>
        </w:rPr>
        <w:t>Роспотребнадзор</w:t>
      </w:r>
      <w:r w:rsidRPr="007E4A26">
        <w:rPr>
          <w:rFonts w:ascii="Times New Roman" w:eastAsia="Times New Roman" w:hAnsi="Times New Roman" w:cs="Times New Roman"/>
          <w:spacing w:val="62"/>
          <w:w w:val="150"/>
          <w:sz w:val="24"/>
        </w:rPr>
        <w:t xml:space="preserve">  </w:t>
      </w:r>
      <w:r w:rsidRPr="007E4A26">
        <w:rPr>
          <w:rFonts w:ascii="Times New Roman" w:eastAsia="Times New Roman" w:hAnsi="Times New Roman" w:cs="Times New Roman"/>
          <w:spacing w:val="-5"/>
          <w:sz w:val="24"/>
        </w:rPr>
        <w:t>РФ</w:t>
      </w:r>
    </w:p>
    <w:p w14:paraId="4A95E7B1" w14:textId="77777777" w:rsidR="007E4A26" w:rsidRPr="007E4A26" w:rsidRDefault="007E4A26" w:rsidP="007E4A26">
      <w:pPr>
        <w:widowControl w:val="0"/>
        <w:autoSpaceDE w:val="0"/>
        <w:autoSpaceDN w:val="0"/>
        <w:spacing w:before="40" w:after="0" w:line="278" w:lineRule="auto"/>
        <w:ind w:left="427" w:right="57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4A26">
        <w:rPr>
          <w:rFonts w:ascii="Times New Roman" w:eastAsia="Times New Roman" w:hAnsi="Times New Roman" w:cs="Times New Roman"/>
          <w:sz w:val="24"/>
          <w:szCs w:val="24"/>
        </w:rPr>
        <w:t>«Родительский контроль за организацией горячего питания детей в общеобразовательных организациях» от 18.05.2020г.</w:t>
      </w:r>
    </w:p>
    <w:p w14:paraId="73E648AA" w14:textId="77777777" w:rsidR="007E4A26" w:rsidRPr="007E4A26" w:rsidRDefault="007E4A26" w:rsidP="007E4A26">
      <w:pPr>
        <w:widowControl w:val="0"/>
        <w:numPr>
          <w:ilvl w:val="0"/>
          <w:numId w:val="2"/>
        </w:numPr>
        <w:tabs>
          <w:tab w:val="left" w:pos="1702"/>
        </w:tabs>
        <w:autoSpaceDE w:val="0"/>
        <w:autoSpaceDN w:val="0"/>
        <w:spacing w:after="0" w:line="276" w:lineRule="auto"/>
        <w:ind w:right="563" w:firstLine="707"/>
        <w:jc w:val="both"/>
        <w:rPr>
          <w:rFonts w:ascii="Times New Roman" w:eastAsia="Times New Roman" w:hAnsi="Times New Roman" w:cs="Times New Roman"/>
        </w:rPr>
      </w:pPr>
      <w:r w:rsidRPr="007E4A26">
        <w:rPr>
          <w:rFonts w:ascii="Times New Roman" w:eastAsia="Times New Roman" w:hAnsi="Times New Roman" w:cs="Times New Roman"/>
          <w:sz w:val="24"/>
        </w:rPr>
        <w:t>постановлением Главного государственного санитарного врача</w:t>
      </w:r>
      <w:r w:rsidRPr="007E4A2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Pr="007E4A26">
        <w:rPr>
          <w:rFonts w:ascii="Times New Roman" w:eastAsia="Times New Roman" w:hAnsi="Times New Roman" w:cs="Times New Roman"/>
          <w:spacing w:val="26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от</w:t>
      </w:r>
      <w:r w:rsidRPr="007E4A2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28.09.2020</w:t>
      </w:r>
      <w:r w:rsidRPr="007E4A2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№28</w:t>
      </w:r>
      <w:r w:rsidRPr="007E4A2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«Об</w:t>
      </w:r>
      <w:r w:rsidRPr="007E4A2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утверждении</w:t>
      </w:r>
      <w:r w:rsidRPr="007E4A2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санитарных</w:t>
      </w:r>
      <w:r w:rsidRPr="007E4A2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правил</w:t>
      </w:r>
      <w:r w:rsidRPr="007E4A2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>СП</w:t>
      </w:r>
      <w:r w:rsidRPr="007E4A26">
        <w:rPr>
          <w:rFonts w:ascii="Times New Roman" w:eastAsia="Times New Roman" w:hAnsi="Times New Roman" w:cs="Times New Roman"/>
          <w:spacing w:val="79"/>
          <w:sz w:val="24"/>
        </w:rPr>
        <w:t xml:space="preserve"> </w:t>
      </w:r>
      <w:r w:rsidRPr="007E4A26">
        <w:rPr>
          <w:rFonts w:ascii="Times New Roman" w:eastAsia="Times New Roman" w:hAnsi="Times New Roman" w:cs="Times New Roman"/>
          <w:sz w:val="24"/>
        </w:rPr>
        <w:t xml:space="preserve">2.4.3648-20 </w:t>
      </w:r>
      <w:r w:rsidRPr="007E4A26">
        <w:rPr>
          <w:rFonts w:ascii="Times New Roman" w:eastAsia="Times New Roman" w:hAnsi="Times New Roman" w:cs="Times New Roman"/>
        </w:rPr>
        <w:t>«Санитарно- эпидемиологические требования к организациям воспитания и обучения, отдыха и оздоровления детей и молодежи»,</w:t>
      </w:r>
    </w:p>
    <w:p w14:paraId="647E9A04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1.2. Настоящее Положение принимается Учреждением в целях:</w:t>
      </w:r>
    </w:p>
    <w:p w14:paraId="67E779D2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улучшения организации питания обучающихся в Учреждении;</w:t>
      </w:r>
    </w:p>
    <w:p w14:paraId="36395C7C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проведения мониторинга результатов родительского контроля, формирования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предложений для принятия решений по улучшению питания в Учреждении.</w:t>
      </w:r>
    </w:p>
    <w:p w14:paraId="519DC9CD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1.3. 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</w:r>
    </w:p>
    <w:p w14:paraId="2D53A5A0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2. Порядок осуществления родительского контроля за организацией питания обучающихся</w:t>
      </w:r>
    </w:p>
    <w:p w14:paraId="7D05B108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2.1. Проведение мероприятий по родительскому контролю за организацией питания обучающихся в Учреждении, в том числе порядок доступа родителей (законных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представителей) обучающихся в помещения для приема пищи (столовую) осуществляется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Комиссией по контролю за организацией питания обучающихся (далее – Комиссия).</w:t>
      </w:r>
    </w:p>
    <w:p w14:paraId="5E656BCD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2.2. При проведении Комиссией мероприятий родительского контроля за организацией питания обучающихся оцениваются:</w:t>
      </w:r>
    </w:p>
    <w:p w14:paraId="73E586E3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соответствие реализуемых блюд утвержденному меню;</w:t>
      </w:r>
    </w:p>
    <w:p w14:paraId="4774B67D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санитарно-техническое содержание столовой (помещения для приема пищи),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состояние обеденной мебели, столовой посуды и т.п.;</w:t>
      </w:r>
    </w:p>
    <w:p w14:paraId="6389B558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условия соблюдения правил личной гигиены обучающимися;</w:t>
      </w:r>
    </w:p>
    <w:p w14:paraId="34FEEC4D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наличие и состояние санитарной одежды у сотрудников, осуществляющих раздачу готовых блюд;</w:t>
      </w:r>
    </w:p>
    <w:p w14:paraId="32BC1F10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объем и вид пищевых отходов после приема пищи;</w:t>
      </w:r>
    </w:p>
    <w:p w14:paraId="76008186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наличие лабораторно-инструментальных исследований качества и безопасности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поступающей пищевой продукции и готовых блюд;</w:t>
      </w:r>
    </w:p>
    <w:p w14:paraId="0C75F448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вкусовые предпочтения детей, удовлетворенность ассортиментом и качеством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потребляемых блюд по результатам выборочного опроса детей с согласия их родителей или иных законных представителей;</w:t>
      </w:r>
    </w:p>
    <w:p w14:paraId="242938B6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информирование родителей (законных представителей) и детей о здоровом питании.</w:t>
      </w:r>
    </w:p>
    <w:p w14:paraId="5C716DB1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2.3. 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14:paraId="0689F566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2.4. Комиссия осуществляет родительский контроль за организацией питания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обучающихся согласно Плану (графику) мероприятий родительского контроля за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организацией питания обучающихся. </w:t>
      </w:r>
    </w:p>
    <w:p w14:paraId="7597F237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2.5. 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обучающихся, а также посещения школьной столовой.</w:t>
      </w:r>
    </w:p>
    <w:p w14:paraId="61340F9B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2.6. Итоги проведенных мероприятий и проверок оформляются Комиссией в форме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протокола и (или) </w:t>
      </w:r>
      <w:proofErr w:type="gramStart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акта  и</w:t>
      </w:r>
      <w:proofErr w:type="gramEnd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хранятся у заместителя директора по воспитательной работе.</w:t>
      </w:r>
    </w:p>
    <w:p w14:paraId="25478F3E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Дата проведения мероприятий и проверок заносятся секретарем Комиссии в Журнал посещения родительского контроля. Протоколы / акты, журнал хранятся в Учреждении.</w:t>
      </w:r>
    </w:p>
    <w:p w14:paraId="454F0082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2.7. Итоги проверок обсуждаются на </w:t>
      </w:r>
      <w:proofErr w:type="spellStart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общеродительских</w:t>
      </w:r>
      <w:proofErr w:type="spellEnd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собраниях (родительских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собраниях) и могут явиться основанием для обращений в адрес администрации Учреждения и (или) оператора питания.</w:t>
      </w:r>
    </w:p>
    <w:p w14:paraId="02D363E8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2AC653F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3. Комиссия по контролю за организацией питания обучающихся</w:t>
      </w:r>
    </w:p>
    <w:p w14:paraId="2AB4CA94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3.1. Комиссия является </w:t>
      </w:r>
      <w:proofErr w:type="gramStart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постоянно-действующим</w:t>
      </w:r>
      <w:proofErr w:type="gramEnd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коллегиальным органом Учреждения для рассмотрения основных вопросов, связанных с организацией питания обучающихся.</w:t>
      </w:r>
    </w:p>
    <w:p w14:paraId="74CC4C13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3.2. В состав Комиссии входят не менее 3 родителей (законных представителей)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обучающихся и не менее 2 представителей администрации Учреждения. Обязательным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требованием является участие в ней назначенного директором школы ответственного за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организацию питания обучающихся.</w:t>
      </w:r>
    </w:p>
    <w:p w14:paraId="5C8F75ED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3.3. Родители (законные представители) обучающихся включаются в состав 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обучающихся, не являющиеся членами Родительского комитета).</w:t>
      </w:r>
    </w:p>
    <w:p w14:paraId="06ABFD36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3.4. Персональный и численный состав Комиссии утверждается приказом директора Учреждения.</w:t>
      </w:r>
    </w:p>
    <w:p w14:paraId="0F1DBA9D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3.5 Комиссия осуществляет свою деятельность в соответствии с действующим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законодательством, Методическими рекомендациями, Уставом Учреждения и настоящим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Положением.</w:t>
      </w:r>
    </w:p>
    <w:p w14:paraId="028CE325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3.6. Деятельность членов Комиссии основывается на принципах добровольности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участия в его работе, коллегиальности принятия решений, гласности.</w:t>
      </w:r>
    </w:p>
    <w:p w14:paraId="71F2A834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3.7. Для осуществления возложенных функций Комиссии предоставлены следующие права:</w:t>
      </w:r>
    </w:p>
    <w:p w14:paraId="052BC1B7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контролировать в Учреждении организацию и качество питания обучающихся;</w:t>
      </w:r>
    </w:p>
    <w:p w14:paraId="7AB34665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получать </w:t>
      </w:r>
      <w:proofErr w:type="gramStart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  заведующего</w:t>
      </w:r>
      <w:proofErr w:type="gramEnd"/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производством, медицинского работника и иных ответственных за питание обучающихся лиц Учреждения информацию по организации питания, качества приготовляемых блюд и соблюдения санитарно-гигиенических норм;</w:t>
      </w:r>
    </w:p>
    <w:p w14:paraId="4AA08461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заслушивать на своих заседаниях заведующую производством, медицинского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работника Учреждения и иных ответственных за питание обучающихся лиц по выполнению ими обязанностей по обеспечению качественного питания обучающихся;</w:t>
      </w:r>
    </w:p>
    <w:p w14:paraId="0B036877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проводить проверку работы столовой Учреждения не в полном составе, но в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присутствии не менее трёх человек на момент проверки;</w:t>
      </w:r>
    </w:p>
    <w:p w14:paraId="1CCB4DF0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изменять План (график) мероприятий, если причина объективна;</w:t>
      </w:r>
    </w:p>
    <w:p w14:paraId="3E79A636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вносить предложения по улучшению качества питания обучающихся.</w:t>
      </w:r>
    </w:p>
    <w:p w14:paraId="5BEA3E08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3.8. Задачами комиссии по контролю за организацией питания обучающихся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являются:</w:t>
      </w:r>
    </w:p>
    <w:p w14:paraId="445A9FA2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обеспечение приоритетности защиты жизни и здоровья детей;</w:t>
      </w:r>
    </w:p>
    <w:p w14:paraId="63AAE4D0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соответствие энергетической ценности и химического состава рационов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физиологическим потребностям и энергозатратам;</w:t>
      </w:r>
    </w:p>
    <w:p w14:paraId="2E18ED09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обеспечение максимально разнообразного здорового питания и наличие в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пищевыми волокнами и биологически активными веществами;</w:t>
      </w:r>
    </w:p>
    <w:p w14:paraId="0D4A3436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14:paraId="72C1A919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сохранность их исходной пищевой ценности.</w:t>
      </w:r>
    </w:p>
    <w:p w14:paraId="0A8107BE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3.9. Функции комиссии по контролю организации питания учащихся.</w:t>
      </w:r>
    </w:p>
    <w:p w14:paraId="1312A79E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Комиссия по контролю организации питания обучающихся обеспечивает участие в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следующих процедурах:</w:t>
      </w:r>
    </w:p>
    <w:p w14:paraId="4DB51697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общественная экспертиза питания обучающихся;</w:t>
      </w:r>
    </w:p>
    <w:p w14:paraId="37306F8E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контроль за качеством и количеством приготовленной согласно меню пищи;</w:t>
      </w:r>
    </w:p>
    <w:p w14:paraId="5834661D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изучение мнения обучающихся и их родителей (законных представителей) по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организации и улучшению качества питания;</w:t>
      </w:r>
    </w:p>
    <w:p w14:paraId="6D3E43F8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участие в разработке предложений и рекомендаций по улучшению качества 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питания обучающихся.</w:t>
      </w:r>
    </w:p>
    <w:p w14:paraId="08C26E58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3.10. Комиссия на своем первом заседании избирает из состава своих членов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председателя и секретаря.</w:t>
      </w:r>
    </w:p>
    <w:p w14:paraId="260FD327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3.11. Заседание Комиссии проводятся по мере необходимости, но не реже одного раза в квартал и считаются правомочными, если на них присутствует не менее 2/3 её членов.</w:t>
      </w:r>
    </w:p>
    <w:p w14:paraId="482446F3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3.12. Решение Комиссии принимается большинством голосов из числа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присутствующих членов путём открытого голосования и оформляются протоколом.</w:t>
      </w:r>
    </w:p>
    <w:p w14:paraId="32C2B291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724939CB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4. Документационное обеспечение</w:t>
      </w:r>
    </w:p>
    <w:p w14:paraId="7E3B07C5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4.1. При осуществлении родительского контроля за организацией питания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обучающихся формируются следующие документы:</w:t>
      </w:r>
    </w:p>
    <w:p w14:paraId="39A6077A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Положение о родительском контроле за организацией питания обучающихся;</w:t>
      </w:r>
    </w:p>
    <w:p w14:paraId="3179B75A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приказ директора об утверждении Положения о родительском контроле за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организацией питания обучающихся;</w:t>
      </w:r>
    </w:p>
    <w:p w14:paraId="257BBDFB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приказ о создании / составе Комиссии по контролю за организацией питания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обучающихся;</w:t>
      </w:r>
    </w:p>
    <w:p w14:paraId="17340833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План (график) мероприятий родительского контроля за организацией питания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обучающихся;</w:t>
      </w:r>
    </w:p>
    <w:p w14:paraId="422B40FA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протоколы /акты Комиссии по контролю за организацией питания обучающихся;</w:t>
      </w:r>
    </w:p>
    <w:p w14:paraId="1068965B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представления Родительского комитета о включении в состав Комиссии родителей (законных представителей) обучающихся; </w:t>
      </w:r>
    </w:p>
    <w:p w14:paraId="175CEB3E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журнал посещения родительского контроля;</w:t>
      </w:r>
    </w:p>
    <w:p w14:paraId="62B95641" w14:textId="77777777" w:rsidR="007E4A26" w:rsidRPr="007E4A26" w:rsidRDefault="007E4A26" w:rsidP="007E4A26">
      <w:pPr>
        <w:widowControl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иные документы, образующиеся в ходе родительского контроля за организацией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питания обучающихся.</w:t>
      </w:r>
    </w:p>
    <w:p w14:paraId="7B2EE64F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514657B7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5. Заключительные положения</w:t>
      </w:r>
    </w:p>
    <w:p w14:paraId="129FDA6E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5.1. Настоящее Положение вступает в силу с момента утверждения и действует до</w:t>
      </w: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внесения в него в установленном порядке изменений или замены новым.</w:t>
      </w:r>
    </w:p>
    <w:p w14:paraId="198B645D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5.2. Настоящее Положение обязательно для исполнения всеми членами Комиссии.</w:t>
      </w:r>
    </w:p>
    <w:p w14:paraId="1395F252" w14:textId="77777777" w:rsidR="007E4A26" w:rsidRPr="007E4A26" w:rsidRDefault="007E4A26" w:rsidP="007E4A2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E4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5.3. Текст настоящего Положения размещается в сети Интернет на официальном сайте Учреждения.</w:t>
      </w:r>
    </w:p>
    <w:p w14:paraId="7A7DDF8B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49F5DAB2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77D3BA99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10AA7AEB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773A3C3F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1026238B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222E3948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625831F5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6C8163AF" w14:textId="77777777" w:rsidR="007E4A26" w:rsidRPr="007E4A26" w:rsidRDefault="007E4A26" w:rsidP="007E4A2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14:paraId="5BA29286" w14:textId="77777777" w:rsidR="003E0954" w:rsidRDefault="003E0954">
      <w:bookmarkStart w:id="0" w:name="_GoBack"/>
      <w:bookmarkEnd w:id="0"/>
    </w:p>
    <w:sectPr w:rsidR="003E09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764DF"/>
    <w:multiLevelType w:val="hybridMultilevel"/>
    <w:tmpl w:val="25664476"/>
    <w:lvl w:ilvl="0" w:tplc="C01C7FDE">
      <w:numFmt w:val="bullet"/>
      <w:lvlText w:val=""/>
      <w:lvlJc w:val="left"/>
      <w:pPr>
        <w:ind w:left="427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6ACD96">
      <w:numFmt w:val="bullet"/>
      <w:lvlText w:val="•"/>
      <w:lvlJc w:val="left"/>
      <w:pPr>
        <w:ind w:left="1412" w:hanging="569"/>
      </w:pPr>
      <w:rPr>
        <w:rFonts w:hint="default"/>
        <w:lang w:val="ru-RU" w:eastAsia="en-US" w:bidi="ar-SA"/>
      </w:rPr>
    </w:lvl>
    <w:lvl w:ilvl="2" w:tplc="69AEAAFC">
      <w:numFmt w:val="bullet"/>
      <w:lvlText w:val="•"/>
      <w:lvlJc w:val="left"/>
      <w:pPr>
        <w:ind w:left="2404" w:hanging="569"/>
      </w:pPr>
      <w:rPr>
        <w:rFonts w:hint="default"/>
        <w:lang w:val="ru-RU" w:eastAsia="en-US" w:bidi="ar-SA"/>
      </w:rPr>
    </w:lvl>
    <w:lvl w:ilvl="3" w:tplc="0156A3A4">
      <w:numFmt w:val="bullet"/>
      <w:lvlText w:val="•"/>
      <w:lvlJc w:val="left"/>
      <w:pPr>
        <w:ind w:left="3396" w:hanging="569"/>
      </w:pPr>
      <w:rPr>
        <w:rFonts w:hint="default"/>
        <w:lang w:val="ru-RU" w:eastAsia="en-US" w:bidi="ar-SA"/>
      </w:rPr>
    </w:lvl>
    <w:lvl w:ilvl="4" w:tplc="711CCC8E">
      <w:numFmt w:val="bullet"/>
      <w:lvlText w:val="•"/>
      <w:lvlJc w:val="left"/>
      <w:pPr>
        <w:ind w:left="4388" w:hanging="569"/>
      </w:pPr>
      <w:rPr>
        <w:rFonts w:hint="default"/>
        <w:lang w:val="ru-RU" w:eastAsia="en-US" w:bidi="ar-SA"/>
      </w:rPr>
    </w:lvl>
    <w:lvl w:ilvl="5" w:tplc="04C08D5C">
      <w:numFmt w:val="bullet"/>
      <w:lvlText w:val="•"/>
      <w:lvlJc w:val="left"/>
      <w:pPr>
        <w:ind w:left="5380" w:hanging="569"/>
      </w:pPr>
      <w:rPr>
        <w:rFonts w:hint="default"/>
        <w:lang w:val="ru-RU" w:eastAsia="en-US" w:bidi="ar-SA"/>
      </w:rPr>
    </w:lvl>
    <w:lvl w:ilvl="6" w:tplc="AE3600D8">
      <w:numFmt w:val="bullet"/>
      <w:lvlText w:val="•"/>
      <w:lvlJc w:val="left"/>
      <w:pPr>
        <w:ind w:left="6372" w:hanging="569"/>
      </w:pPr>
      <w:rPr>
        <w:rFonts w:hint="default"/>
        <w:lang w:val="ru-RU" w:eastAsia="en-US" w:bidi="ar-SA"/>
      </w:rPr>
    </w:lvl>
    <w:lvl w:ilvl="7" w:tplc="D74403F4">
      <w:numFmt w:val="bullet"/>
      <w:lvlText w:val="•"/>
      <w:lvlJc w:val="left"/>
      <w:pPr>
        <w:ind w:left="7364" w:hanging="569"/>
      </w:pPr>
      <w:rPr>
        <w:rFonts w:hint="default"/>
        <w:lang w:val="ru-RU" w:eastAsia="en-US" w:bidi="ar-SA"/>
      </w:rPr>
    </w:lvl>
    <w:lvl w:ilvl="8" w:tplc="E66AF1EC">
      <w:numFmt w:val="bullet"/>
      <w:lvlText w:val="•"/>
      <w:lvlJc w:val="left"/>
      <w:pPr>
        <w:ind w:left="8356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55FD19DD"/>
    <w:multiLevelType w:val="hybridMultilevel"/>
    <w:tmpl w:val="16449A04"/>
    <w:lvl w:ilvl="0" w:tplc="904422B2">
      <w:numFmt w:val="bullet"/>
      <w:lvlText w:val=""/>
      <w:lvlJc w:val="left"/>
      <w:pPr>
        <w:ind w:left="427" w:hanging="5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8C9588">
      <w:numFmt w:val="bullet"/>
      <w:lvlText w:val="•"/>
      <w:lvlJc w:val="left"/>
      <w:pPr>
        <w:ind w:left="1412" w:hanging="569"/>
      </w:pPr>
      <w:rPr>
        <w:rFonts w:hint="default"/>
        <w:lang w:val="ru-RU" w:eastAsia="en-US" w:bidi="ar-SA"/>
      </w:rPr>
    </w:lvl>
    <w:lvl w:ilvl="2" w:tplc="F092D88E">
      <w:numFmt w:val="bullet"/>
      <w:lvlText w:val="•"/>
      <w:lvlJc w:val="left"/>
      <w:pPr>
        <w:ind w:left="2404" w:hanging="569"/>
      </w:pPr>
      <w:rPr>
        <w:rFonts w:hint="default"/>
        <w:lang w:val="ru-RU" w:eastAsia="en-US" w:bidi="ar-SA"/>
      </w:rPr>
    </w:lvl>
    <w:lvl w:ilvl="3" w:tplc="406E16F6">
      <w:numFmt w:val="bullet"/>
      <w:lvlText w:val="•"/>
      <w:lvlJc w:val="left"/>
      <w:pPr>
        <w:ind w:left="3396" w:hanging="569"/>
      </w:pPr>
      <w:rPr>
        <w:rFonts w:hint="default"/>
        <w:lang w:val="ru-RU" w:eastAsia="en-US" w:bidi="ar-SA"/>
      </w:rPr>
    </w:lvl>
    <w:lvl w:ilvl="4" w:tplc="1FBA9EF4">
      <w:numFmt w:val="bullet"/>
      <w:lvlText w:val="•"/>
      <w:lvlJc w:val="left"/>
      <w:pPr>
        <w:ind w:left="4388" w:hanging="569"/>
      </w:pPr>
      <w:rPr>
        <w:rFonts w:hint="default"/>
        <w:lang w:val="ru-RU" w:eastAsia="en-US" w:bidi="ar-SA"/>
      </w:rPr>
    </w:lvl>
    <w:lvl w:ilvl="5" w:tplc="89FAA882">
      <w:numFmt w:val="bullet"/>
      <w:lvlText w:val="•"/>
      <w:lvlJc w:val="left"/>
      <w:pPr>
        <w:ind w:left="5380" w:hanging="569"/>
      </w:pPr>
      <w:rPr>
        <w:rFonts w:hint="default"/>
        <w:lang w:val="ru-RU" w:eastAsia="en-US" w:bidi="ar-SA"/>
      </w:rPr>
    </w:lvl>
    <w:lvl w:ilvl="6" w:tplc="17D252E0">
      <w:numFmt w:val="bullet"/>
      <w:lvlText w:val="•"/>
      <w:lvlJc w:val="left"/>
      <w:pPr>
        <w:ind w:left="6372" w:hanging="569"/>
      </w:pPr>
      <w:rPr>
        <w:rFonts w:hint="default"/>
        <w:lang w:val="ru-RU" w:eastAsia="en-US" w:bidi="ar-SA"/>
      </w:rPr>
    </w:lvl>
    <w:lvl w:ilvl="7" w:tplc="C4FA5368">
      <w:numFmt w:val="bullet"/>
      <w:lvlText w:val="•"/>
      <w:lvlJc w:val="left"/>
      <w:pPr>
        <w:ind w:left="7364" w:hanging="569"/>
      </w:pPr>
      <w:rPr>
        <w:rFonts w:hint="default"/>
        <w:lang w:val="ru-RU" w:eastAsia="en-US" w:bidi="ar-SA"/>
      </w:rPr>
    </w:lvl>
    <w:lvl w:ilvl="8" w:tplc="24DA08BC">
      <w:numFmt w:val="bullet"/>
      <w:lvlText w:val="•"/>
      <w:lvlJc w:val="left"/>
      <w:pPr>
        <w:ind w:left="8356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7BA8280C"/>
    <w:multiLevelType w:val="hybridMultilevel"/>
    <w:tmpl w:val="244E26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8D"/>
    <w:rsid w:val="003E0954"/>
    <w:rsid w:val="007E4A26"/>
    <w:rsid w:val="00DC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D5D8C-7349-4978-9B44-23C5864C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1421</Words>
  <Characters>8102</Characters>
  <Application>Microsoft Office Word</Application>
  <DocSecurity>0</DocSecurity>
  <Lines>67</Lines>
  <Paragraphs>19</Paragraphs>
  <ScaleCrop>false</ScaleCrop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Gorokhova</dc:creator>
  <cp:keywords/>
  <dc:description/>
  <cp:lastModifiedBy>Gorokhova</cp:lastModifiedBy>
  <cp:revision>2</cp:revision>
  <dcterms:created xsi:type="dcterms:W3CDTF">2025-10-27T10:23:00Z</dcterms:created>
  <dcterms:modified xsi:type="dcterms:W3CDTF">2025-10-27T10:23:00Z</dcterms:modified>
</cp:coreProperties>
</file>