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2F" w:rsidRPr="00615F01" w:rsidRDefault="001B73AD" w:rsidP="00A03B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5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Теоретические основы </w:t>
      </w:r>
      <w:r w:rsidR="00A03B2F" w:rsidRPr="00615F01">
        <w:rPr>
          <w:rFonts w:ascii="Times New Roman" w:eastAsia="Times New Roman" w:hAnsi="Times New Roman"/>
          <w:b/>
          <w:sz w:val="28"/>
          <w:szCs w:val="28"/>
          <w:lang w:eastAsia="ru-RU"/>
        </w:rPr>
        <w:t>для подготовки к ОГЭ по химии</w:t>
      </w:r>
      <w:r w:rsidR="00F02B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2021</w:t>
      </w:r>
      <w:r w:rsidRPr="00615F0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615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(часть 1)</w:t>
      </w:r>
    </w:p>
    <w:p w:rsidR="00A03B2F" w:rsidRDefault="00A03B2F" w:rsidP="00A03B2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57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4"/>
        <w:gridCol w:w="12384"/>
      </w:tblGrid>
      <w:tr w:rsidR="00A03B2F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2F" w:rsidRDefault="001B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задания, тема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2F" w:rsidRDefault="00A03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Пояснения</w:t>
            </w:r>
          </w:p>
        </w:tc>
      </w:tr>
      <w:tr w:rsidR="001B73AD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AD" w:rsidRDefault="001B73AD" w:rsidP="001B7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№1  </w:t>
            </w:r>
            <w:r w:rsidRPr="007E54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 атома. Периодический закон и Периодическая система химических элементов Д.И.Менделеева.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E9" w:rsidRDefault="001A70E9" w:rsidP="001B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Вещество – это конкретный вид материи с характерными физическими и химическими свойствами.  Простые вещества состоят из атомов одного и того же элемента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 w:rsidRPr="001A70E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1A70E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К). Сложные – из атомов разных элементов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 w:rsidRPr="001A70E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О,  СО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,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FeSO</w:t>
            </w:r>
            <w:proofErr w:type="spellEnd"/>
            <w:r w:rsidRPr="001A70E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1A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1A70E9" w:rsidRPr="001A70E9" w:rsidRDefault="001A70E9" w:rsidP="001B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Химический элемент – это вид атомов с одинаковым зарядом ядра.</w:t>
            </w:r>
          </w:p>
        </w:tc>
      </w:tr>
      <w:tr w:rsidR="00A03B2F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2F" w:rsidRPr="007E54D7" w:rsidRDefault="007E54D7" w:rsidP="007E54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№2   </w:t>
            </w:r>
            <w:r w:rsidR="00A03B2F" w:rsidRPr="007E54D7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Строение атома. Строение   электронных оболочек  атомов первых 20 элементов  периодической системы  Д.И. Менделеева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-Порядковый номер элемента численно равен заряду ядра его атома, числу протонов в ядре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  <w:r w:rsidRPr="00A03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общему числу электронов в атоме. 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-Число электронов на последнем (внешнем) слое определяется по номеру группы химического элемента.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-Число электронных слоев в атоме равно номеру периода.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-Массовое число атома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A03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(равно относительной атомной массе, округленной до целого числа) - это суммарное количество протонов и нейтронов. 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-Количество нейтронов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  <w:r w:rsidRPr="00A03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определяют по разности массового числа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числа протонов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-Изотопы – атомы одного химического элемента, имеющие в ядре одинаковое число протонов, но разное число нейтронов, т.е. одинаковый заряд ядра, но разную атомную массу.</w:t>
            </w:r>
          </w:p>
        </w:tc>
      </w:tr>
      <w:tr w:rsidR="00A03B2F" w:rsidTr="00615F01">
        <w:trPr>
          <w:trHeight w:val="3342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2F" w:rsidRPr="007E54D7" w:rsidRDefault="007E54D7" w:rsidP="007E54D7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№3  </w:t>
            </w:r>
            <w:r w:rsidR="00A03B2F" w:rsidRPr="007E54D7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Периодический закон и периодическая система химических элементов Д.И. Менделеева</w:t>
            </w:r>
            <w:r w:rsidRPr="007E54D7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. Закономерности изменения свойств элементов и их соединений в связи с положением в Периодической системе.</w:t>
            </w:r>
          </w:p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11984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086"/>
              <w:gridCol w:w="2949"/>
              <w:gridCol w:w="2949"/>
            </w:tblGrid>
            <w:tr w:rsidR="00A03B2F" w:rsidTr="001B73AD">
              <w:trPr>
                <w:trHeight w:val="536"/>
              </w:trPr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периоду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(слева направо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→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)  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группе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(сверху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вниз↓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)   </w:t>
                  </w:r>
                </w:p>
              </w:tc>
            </w:tr>
            <w:tr w:rsidR="00A03B2F" w:rsidTr="00615F01">
              <w:trPr>
                <w:trHeight w:val="721"/>
              </w:trPr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Заряд ядра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Число электронных слоев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Число валентных электронов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Возрастает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изменяется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Возрастает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Возрастает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Возрастает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изменяется</w:t>
                  </w:r>
                </w:p>
              </w:tc>
            </w:tr>
            <w:tr w:rsidR="00A03B2F" w:rsidTr="00615F01">
              <w:trPr>
                <w:trHeight w:val="987"/>
              </w:trPr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 w:rsidP="002D4FCC">
                  <w:pPr>
                    <w:numPr>
                      <w:ilvl w:val="0"/>
                      <w:numId w:val="1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Радиусы атомов</w:t>
                  </w:r>
                </w:p>
                <w:p w:rsidR="00A03B2F" w:rsidRDefault="00A03B2F" w:rsidP="002D4FCC">
                  <w:pPr>
                    <w:numPr>
                      <w:ilvl w:val="0"/>
                      <w:numId w:val="1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Металлические свойства</w:t>
                  </w:r>
                </w:p>
                <w:p w:rsidR="00A03B2F" w:rsidRDefault="00A03B2F" w:rsidP="002D4FCC">
                  <w:pPr>
                    <w:numPr>
                      <w:ilvl w:val="0"/>
                      <w:numId w:val="1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Восстановительные свойства</w:t>
                  </w:r>
                </w:p>
                <w:p w:rsidR="00A03B2F" w:rsidRDefault="00A03B2F" w:rsidP="002D4FCC">
                  <w:pPr>
                    <w:numPr>
                      <w:ilvl w:val="0"/>
                      <w:numId w:val="1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Основные свойства оксидов и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гидроксидов</w:t>
                  </w:r>
                  <w:proofErr w:type="spellEnd"/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Убывают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Возрастают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03B2F" w:rsidTr="007E54D7">
              <w:trPr>
                <w:trHeight w:val="1090"/>
              </w:trPr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3B2F" w:rsidRDefault="00A03B2F" w:rsidP="002D4FCC">
                  <w:pPr>
                    <w:numPr>
                      <w:ilvl w:val="0"/>
                      <w:numId w:val="2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Электроотрицательность</w:t>
                  </w:r>
                  <w:proofErr w:type="spellEnd"/>
                </w:p>
                <w:p w:rsidR="00A03B2F" w:rsidRDefault="00A03B2F" w:rsidP="002D4FCC">
                  <w:pPr>
                    <w:numPr>
                      <w:ilvl w:val="0"/>
                      <w:numId w:val="2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Неметаллические свойства</w:t>
                  </w:r>
                </w:p>
                <w:p w:rsidR="00A03B2F" w:rsidRDefault="00A03B2F" w:rsidP="002D4FCC">
                  <w:pPr>
                    <w:numPr>
                      <w:ilvl w:val="0"/>
                      <w:numId w:val="2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Окислительные свойства</w:t>
                  </w:r>
                </w:p>
                <w:p w:rsidR="00A03B2F" w:rsidRDefault="00A03B2F" w:rsidP="002D4FCC">
                  <w:pPr>
                    <w:numPr>
                      <w:ilvl w:val="0"/>
                      <w:numId w:val="2"/>
                    </w:numPr>
                    <w:tabs>
                      <w:tab w:val="num" w:pos="247"/>
                    </w:tabs>
                    <w:spacing w:after="0" w:line="240" w:lineRule="auto"/>
                    <w:ind w:left="0" w:hanging="18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Кислотные свойства оксидов и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гидроксидов</w:t>
                  </w:r>
                  <w:proofErr w:type="spellEnd"/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Возрастают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Убывают</w:t>
                  </w:r>
                </w:p>
                <w:p w:rsidR="00A03B2F" w:rsidRDefault="00A03B2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03B2F" w:rsidRDefault="00A03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0532" w:rsidTr="007E54D7">
        <w:trPr>
          <w:trHeight w:val="4393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2" w:rsidRPr="00E90532" w:rsidRDefault="00E90532" w:rsidP="00E9053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№4 </w:t>
            </w:r>
            <w:r w:rsidR="00A3705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,16  </w:t>
            </w:r>
            <w:r w:rsidRPr="00E90532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Валентность химических элементов. Степень окисления химических элементов</w:t>
            </w:r>
          </w:p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Степень окисления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показывает, сколько электронов атом отдал или принял.</w:t>
            </w:r>
          </w:p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-Элемент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принимает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электроны, приобретает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отрицательный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заряд-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это окислитель</w:t>
            </w:r>
          </w:p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-Элемент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отдает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электроны, приобретает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положительный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заряд-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это восстановитель</w:t>
            </w:r>
          </w:p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Валентностью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называют число химических связей, которые образует атом в химическом соединении. Часто значение валентности совпадает численно со значением степени окисления.</w:t>
            </w:r>
          </w:p>
          <w:tbl>
            <w:tblPr>
              <w:tblW w:w="0" w:type="auto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10"/>
              <w:gridCol w:w="4326"/>
            </w:tblGrid>
            <w:tr w:rsidR="00E90532" w:rsidTr="00BE0ACD">
              <w:trPr>
                <w:trHeight w:val="536"/>
              </w:trPr>
              <w:tc>
                <w:tcPr>
                  <w:tcW w:w="11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 w:rsidP="00BE0A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Различия в значениях степени окисления и валентности</w:t>
                  </w:r>
                </w:p>
              </w:tc>
            </w:tr>
            <w:tr w:rsidR="00E90532" w:rsidTr="00BE0ACD">
              <w:trPr>
                <w:trHeight w:val="536"/>
              </w:trPr>
              <w:tc>
                <w:tcPr>
                  <w:tcW w:w="7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Степень окисления</w:t>
                  </w:r>
                </w:p>
              </w:tc>
              <w:tc>
                <w:tcPr>
                  <w:tcW w:w="4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Валентность</w:t>
                  </w:r>
                </w:p>
              </w:tc>
            </w:tr>
            <w:tr w:rsidR="00E90532" w:rsidRPr="00F02BF8" w:rsidTr="00BE0ACD">
              <w:trPr>
                <w:trHeight w:val="536"/>
              </w:trPr>
              <w:tc>
                <w:tcPr>
                  <w:tcW w:w="7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Простые вещества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proofErr w:type="gramEnd"/>
                </w:p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F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Cl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Br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</w:p>
              </w:tc>
              <w:tc>
                <w:tcPr>
                  <w:tcW w:w="4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532" w:rsidRPr="00A03B2F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 xml:space="preserve">  H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 xml:space="preserve">  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III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 xml:space="preserve">  F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 xml:space="preserve">  Cl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 xml:space="preserve">  Br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 xml:space="preserve">  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</w:t>
                  </w:r>
                </w:p>
              </w:tc>
            </w:tr>
            <w:tr w:rsidR="00E90532" w:rsidTr="00BE0ACD">
              <w:trPr>
                <w:trHeight w:val="536"/>
              </w:trPr>
              <w:tc>
                <w:tcPr>
                  <w:tcW w:w="7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HN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+5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 xml:space="preserve">3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+5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 xml:space="preserve">5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-3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Cl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-3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3</w:t>
                  </w:r>
                </w:p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Ст.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ок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. азота в аммиаке (NH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) и в ионе аммония (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 w:eastAsia="ru-RU"/>
                    </w:rPr>
                    <w:t>NH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vertAlign w:val="superscript"/>
                      <w:lang w:eastAsia="ru-RU"/>
                    </w:rPr>
                    <w:t>+1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) всегда –3!!!</w:t>
                  </w:r>
                </w:p>
              </w:tc>
              <w:tc>
                <w:tcPr>
                  <w:tcW w:w="4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90532" w:rsidRDefault="00E90532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HN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IV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IV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5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IV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4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Cl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ЗАПОМНИТЬ: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степени окисления постоянные:1)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Al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+3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E90532" w:rsidRPr="00A03B2F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2)металлы 1 группы гл. подгруппы +1;     3) металлы 2 группы гл. подгруппы +2</w:t>
            </w:r>
          </w:p>
          <w:p w:rsidR="00E90532" w:rsidRDefault="00E90532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 составлении формул  использовать степени окисления из таблицы растворимости!!!</w:t>
            </w:r>
          </w:p>
        </w:tc>
      </w:tr>
      <w:tr w:rsidR="00E90532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2" w:rsidRPr="00E90532" w:rsidRDefault="00E90532" w:rsidP="00E9053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№5   </w:t>
            </w:r>
            <w:r w:rsidRPr="00E90532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Строение молекул.</w:t>
            </w:r>
          </w:p>
          <w:p w:rsidR="00E90532" w:rsidRPr="00E90532" w:rsidRDefault="00E90532" w:rsidP="00E90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E90532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Химическая связь:</w:t>
            </w:r>
          </w:p>
          <w:p w:rsidR="00E90532" w:rsidRPr="00E90532" w:rsidRDefault="00E90532" w:rsidP="00E9053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E90532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ковалентная (полярная и неполярная), ионная, металлическая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Ковалентная неполярная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связь образуется между одинаковыми атомами неметаллов (то есть, с одинаковым значением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электроотрицательности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  O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2;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Ковалентная полярная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связь образуется между атомами разных неметаллов (с разным значением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электроотрицательности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):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Ионная связь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образуется между атомами типичных металлов и неметаллов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солях аммония!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CuCl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NH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4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NH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NO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т.д.)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Металлическая связь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в металлах и сплавах: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Na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Длина связи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определяется:</w:t>
            </w:r>
          </w:p>
          <w:p w:rsidR="00E90532" w:rsidRDefault="00E90532" w:rsidP="002D4FC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-радиусом атомов элементов: чем больше радиусы атомов, тем больше длина связи;</w:t>
            </w:r>
          </w:p>
          <w:p w:rsidR="00E90532" w:rsidRDefault="00E90532" w:rsidP="002D4FC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-кратностью связи (одинарная длиннее, чем двойная) </w:t>
            </w:r>
          </w:p>
        </w:tc>
      </w:tr>
      <w:tr w:rsidR="00E90532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2" w:rsidRDefault="003100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№6 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90532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2" w:rsidRPr="0031006D" w:rsidRDefault="0031006D" w:rsidP="0031006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№7   </w:t>
            </w:r>
            <w:r w:rsidR="00E90532"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Простые и сложные вещества. Основные классы</w:t>
            </w:r>
          </w:p>
          <w:p w:rsidR="00E90532" w:rsidRPr="0031006D" w:rsidRDefault="00E90532" w:rsidP="0031006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неорганических веществ. Номенклатура неорганических соединений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Сложные вещества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вещества, в состав которых входят атомы различных химических элементов.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Кислоты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— сложные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вещества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которых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обычно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входят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атомы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водорода, способные замещаться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атомы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металлов, 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кислотный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остаток: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сложные вещества, в состав которых входят ионы металла 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гидроксид-ионы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NaOH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средние – сложные вещества, состоящие из катионов металла и анионов кислотных остатков (</w:t>
            </w:r>
            <w:proofErr w:type="spellStart"/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CaCO</w:t>
            </w:r>
            <w:proofErr w:type="spellEnd"/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 составе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кислых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солей есть еще атомы  водорода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HCO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 составе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солей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гидроксид-ионы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((</w:t>
            </w:r>
            <w:proofErr w:type="spellStart"/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CuOH</w:t>
            </w:r>
            <w:proofErr w:type="spellEnd"/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CO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NewRomanPSMT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Оксиды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сложные вещества, в состав которых входят атомы двух элементов, один из которых обязательно кислород в степени окисления (-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2). Оксиды классифицируются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основные, кислотные,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амфотерные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несолеобразующие. </w:t>
            </w:r>
          </w:p>
          <w:tbl>
            <w:tblPr>
              <w:tblW w:w="11837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79"/>
              <w:gridCol w:w="3735"/>
              <w:gridCol w:w="4523"/>
            </w:tblGrid>
            <w:tr w:rsidR="00E90532" w:rsidTr="001B73AD">
              <w:trPr>
                <w:trHeight w:val="536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Основные оксиды</w:t>
                  </w:r>
                </w:p>
              </w:tc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Амфотерные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оксиды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Кислотные оксиды</w:t>
                  </w:r>
                </w:p>
              </w:tc>
            </w:tr>
            <w:tr w:rsidR="00E90532" w:rsidTr="001B73AD">
              <w:trPr>
                <w:trHeight w:val="536"/>
              </w:trPr>
              <w:tc>
                <w:tcPr>
                  <w:tcW w:w="118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Их образуют химические элементы</w:t>
                  </w:r>
                </w:p>
              </w:tc>
            </w:tr>
            <w:tr w:rsidR="00E90532" w:rsidTr="001B73AD">
              <w:trPr>
                <w:trHeight w:val="536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-металлы со степенями окисления +1 и +2</w:t>
                  </w:r>
                </w:p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 xml:space="preserve">O;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MgO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 xml:space="preserve">;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CrO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 xml:space="preserve">;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MnO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)</w:t>
                  </w:r>
                </w:p>
              </w:tc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металлы со степенями окисления +3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Al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;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Cr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</w:p>
                <w:p w:rsidR="00E90532" w:rsidRDefault="00E9053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+2, +4 (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ZnO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 xml:space="preserve">;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BeO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; MnO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)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32" w:rsidRDefault="00E90532" w:rsidP="002D4FC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 w:hanging="357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-неметаллы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(SO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; CO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; P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)</w:t>
                  </w:r>
                </w:p>
                <w:p w:rsidR="00E90532" w:rsidRDefault="00E90532" w:rsidP="002D4FC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 w:hanging="357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-металлы в высшей степени окисления  +6, +7 (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Cr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, Mn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ЗАПОМНИТЬ!!!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оксиды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NO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– являются несолеобразующими, т.е. им не соответствуют кислоты</w:t>
            </w:r>
          </w:p>
          <w:p w:rsidR="00E90532" w:rsidRDefault="00E90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056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6" w:rsidRPr="00F02BF8" w:rsidRDefault="00A37056" w:rsidP="00BE0AC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37056" w:rsidRPr="005C45B5" w:rsidRDefault="00A37056" w:rsidP="00BE0AC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№8, 12   </w:t>
            </w:r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Химические свойства простых веществ: металлов и неметаллов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6" w:rsidRDefault="00A37056" w:rsidP="00BE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Химические свойства простых веществ: металлов и неметаллов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кислотами взаимодействуют только металлы, которые находятся в ряду активности левее водорода. Т.е. неактивные металлы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кислотами не реагируют.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Но:  неактивные металлы (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Cu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Hg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Ag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реагируют с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HNO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конц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разбавл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4конц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ез выделения Н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  <w:tbl>
            <w:tblPr>
              <w:tblW w:w="10088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63"/>
              <w:gridCol w:w="2568"/>
              <w:gridCol w:w="4157"/>
            </w:tblGrid>
            <w:tr w:rsidR="00A37056" w:rsidTr="00BE0ACD">
              <w:trPr>
                <w:trHeight w:val="536"/>
              </w:trPr>
              <w:tc>
                <w:tcPr>
                  <w:tcW w:w="3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  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Ме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Ag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+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HNO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3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конц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, 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→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Ме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NO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3 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+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NO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2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</w:p>
              </w:tc>
            </w:tr>
            <w:tr w:rsidR="00A37056" w:rsidTr="00BE0ACD">
              <w:trPr>
                <w:trHeight w:val="536"/>
              </w:trPr>
              <w:tc>
                <w:tcPr>
                  <w:tcW w:w="3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HNO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3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разбавл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.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→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Ме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NO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3 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+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NO</w:t>
                  </w:r>
                  <w:r w:rsidRPr="00A03B2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</w:p>
              </w:tc>
            </w:tr>
            <w:tr w:rsidR="00A37056" w:rsidTr="00BE0ACD">
              <w:trPr>
                <w:trHeight w:val="536"/>
              </w:trPr>
              <w:tc>
                <w:tcPr>
                  <w:tcW w:w="3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SO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4конц.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→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Ме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SO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4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+ 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SO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2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</w:p>
              </w:tc>
            </w:tr>
          </w:tbl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!!!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HNO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конц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4конц.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пассивируют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(при н.у.))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Окислительные свойства галогенов усиливаются по группе снизу вверх.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Неметаллы реагируют с металлами и между собой: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+Ca →CaH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2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+ 3Ca → Ca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2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+ 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↔ 2NO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 S + 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→ 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 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+ 3H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→  2NH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3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 2P + 3Cl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→  2PCl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2P + 5Cl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→  2PCl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5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Галогены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1) реагируют со щелочами: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NaOH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NaClO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 холодном растворе)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3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+ 6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NaOH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+ 5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NaClO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 горячем растворе)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2)более активный галоген (вышестоящий в группе, кроме фтора, так как он реагирует с водой)  вытесняет менее активные галогены из их галогенидов: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KBr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  но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KCl</w:t>
            </w:r>
            <w:proofErr w:type="spellEnd"/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≠ 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3)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+2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(фторид кислорода) 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4) Запомнить: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+ 3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  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+3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 xml:space="preserve">3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 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+2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  <w:p w:rsidR="00A37056" w:rsidRDefault="00A37056" w:rsidP="00BE0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Свойства металлов</w:t>
            </w:r>
          </w:p>
          <w:tbl>
            <w:tblPr>
              <w:tblW w:w="12024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74"/>
              <w:gridCol w:w="4122"/>
              <w:gridCol w:w="4128"/>
            </w:tblGrid>
            <w:tr w:rsidR="00A37056" w:rsidTr="00BE0ACD">
              <w:trPr>
                <w:trHeight w:val="536"/>
              </w:trPr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Активные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(Me*): Li , Na, K,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Rb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, Cs, Fr, Ca,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Sr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Ba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, Ra.</w:t>
                  </w: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Средней активности</w:t>
                  </w:r>
                </w:p>
                <w:p w:rsidR="00A37056" w:rsidRPr="00A03B2F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Mg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Zn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 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Al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Fe</w:t>
                  </w:r>
                </w:p>
              </w:tc>
              <w:tc>
                <w:tcPr>
                  <w:tcW w:w="4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Неактивные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Pt</w:t>
                  </w:r>
                </w:p>
              </w:tc>
            </w:tr>
            <w:tr w:rsidR="00A37056" w:rsidTr="00BE0ACD">
              <w:trPr>
                <w:trHeight w:val="1983"/>
              </w:trPr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 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→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OH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(н.у.)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2.+ неметаллы 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(!2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2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→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пероксид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3.+ кислоты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1.+ 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 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 →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2.+ неметаллы (кроме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3. +кислоты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4. + сол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раств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.),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если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более акт., чем в соли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5. Ме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+Ме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 (если Ме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=М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Al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4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1. (только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+ О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(при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 (только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) +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2  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(при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3. + сол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раств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.),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если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более акт., чем в соли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4.+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HNO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конц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или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разб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5.+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SO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конц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Запомнить: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 пункте 4 и 5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Н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не выделяется!!!</w:t>
                  </w:r>
                </w:p>
              </w:tc>
            </w:tr>
          </w:tbl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056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6" w:rsidRPr="005C45B5" w:rsidRDefault="00A37056" w:rsidP="00BE0AC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№9, 10, 12  </w:t>
            </w:r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Химические свойства оксидов: основных, </w:t>
            </w:r>
            <w:proofErr w:type="spellStart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амфотерных</w:t>
            </w:r>
            <w:proofErr w:type="spellEnd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, кислотных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Химические свойства оксидов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Обозначим активные металлы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*):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Металлы, образующие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амфотерные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соединения, обозначим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  <w:tbl>
            <w:tblPr>
              <w:tblW w:w="12024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92"/>
              <w:gridCol w:w="3144"/>
              <w:gridCol w:w="3144"/>
              <w:gridCol w:w="3144"/>
            </w:tblGrid>
            <w:tr w:rsidR="00A37056" w:rsidTr="00BE0ACD">
              <w:trPr>
                <w:trHeight w:val="536"/>
              </w:trPr>
              <w:tc>
                <w:tcPr>
                  <w:tcW w:w="57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Основные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Амфотерные</w:t>
                  </w:r>
                  <w:proofErr w:type="spellEnd"/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Кислотные</w:t>
                  </w:r>
                </w:p>
              </w:tc>
            </w:tr>
            <w:tr w:rsidR="00A37056" w:rsidTr="00BE0ACD">
              <w:trPr>
                <w:trHeight w:val="536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Me*O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MeO</w:t>
                  </w:r>
                  <w:proofErr w:type="spellEnd"/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proofErr w:type="spellEnd"/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ЭО</w:t>
                  </w:r>
                </w:p>
              </w:tc>
            </w:tr>
            <w:tr w:rsidR="00A37056" w:rsidTr="00BE0ACD">
              <w:trPr>
                <w:trHeight w:val="1469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1.+ 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2. + кислоты (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др.)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3.+ЭО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4.+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proofErr w:type="spellEnd"/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5.+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perscript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 + кислоты (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др.)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2. +восстановители: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С, СО, Н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Al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3.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MgO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+ Э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proofErr w:type="gramEnd"/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1.+ кислоты (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др.)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2.+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3.+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4. +восстановители: 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С, СО, Н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Al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5.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ZnO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+ ЭО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7056" w:rsidRPr="00A03B2F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1.+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 +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</w:t>
                  </w:r>
                </w:p>
                <w:p w:rsidR="00A37056" w:rsidRPr="00A03B2F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3.+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Me</w:t>
                  </w:r>
                  <w:r w:rsidRPr="00A03B2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</w:p>
                <w:p w:rsidR="00A37056" w:rsidRDefault="00A37056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нелетуч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+ Соль →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летуч.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↑+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соль</w:t>
                  </w:r>
                </w:p>
              </w:tc>
            </w:tr>
          </w:tbl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Некоторые особенности: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MgO</w:t>
            </w:r>
            <w:proofErr w:type="spellEnd"/>
          </w:p>
          <w:p w:rsidR="00A37056" w:rsidRDefault="00A37056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HF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(плавиковая кислота «плавит» стекло)</w:t>
            </w:r>
          </w:p>
        </w:tc>
      </w:tr>
      <w:tr w:rsidR="00615F01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01" w:rsidRPr="005C45B5" w:rsidRDefault="00615F01" w:rsidP="00BE0AC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№10 , 12    </w:t>
            </w:r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Химические свойства кислот, оснований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Химические свойства КИСЛОТ: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-Взаимодействуют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 основными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амфотерными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оксидами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образованием соли и воды: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+ 2HCl = CaCl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                       ZnO+2HNO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=Zn(NO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+H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O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-Взаимодействуют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 основаниями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амфотерными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гидроксидами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образованием соли и воды (реакция нейтрализации):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NaOH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.) =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ZnSO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-Взаимодействуют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 солями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а) если выпадает осадок или выделяется газ: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BaCl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BaSO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↓ + 2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615F01" w:rsidRPr="00A03B2F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CuS</w:t>
            </w:r>
            <w:proofErr w:type="spellEnd"/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CuSO</w:t>
            </w:r>
            <w:proofErr w:type="spellEnd"/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03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↑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б) сильные кислоты вытесняют более слабые из их солей (если в реакционной системе мало воды):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3тв.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4конц.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=K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-С металлами: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А) металлы, стоящие в ряду активности до водорода, вытесняют его из раствора кислоты (кроме азотной кислоты HNO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любой концентрации и концентрированной серной кислоты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Б) с азотной кислотой и концентрированной серной кислотами реакция идёт иначе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свойства металлов)</w:t>
            </w:r>
          </w:p>
        </w:tc>
      </w:tr>
      <w:tr w:rsidR="00615F01" w:rsidRPr="00F02BF8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5F01" w:rsidRPr="005C45B5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№11, 12   </w:t>
            </w:r>
            <w:r w:rsidRPr="005C45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Химические свойства солей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Химические свойства СОЛЕЙ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615F01" w:rsidRDefault="00615F01" w:rsidP="00BE0A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раств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Соль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раств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→ если образуется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↓</w:t>
            </w:r>
            <w:proofErr w:type="spellEnd"/>
          </w:p>
          <w:p w:rsidR="00615F01" w:rsidRDefault="00615F01" w:rsidP="00BE0A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раств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основание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раств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→ если образуется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↓или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↑(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615F01" w:rsidRDefault="00615F01" w:rsidP="00BE0A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ислота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→ если образуется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↓или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↑</w:t>
            </w:r>
          </w:p>
          <w:p w:rsidR="00615F01" w:rsidRDefault="00615F01" w:rsidP="00BE0A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раств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→ если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более активен, чем в соли, но не щелочной металл (М*)</w:t>
            </w:r>
          </w:p>
          <w:p w:rsidR="00615F01" w:rsidRDefault="00615F01" w:rsidP="00BE0A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Карбонаты, сульфиты образуют кислые соли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CаCO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CO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→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НCO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(ЗАПОМНИТЬ!)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Некоторые соли разлагаются при нагревании: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Карбонаты, сульфиты и силикат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кроме щелочных металлов):  CuCO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=CuO+CO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↑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Нитраты (разных металлов разлагаются по-разному)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tbl>
            <w:tblPr>
              <w:tblW w:w="0" w:type="auto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23"/>
              <w:gridCol w:w="4718"/>
            </w:tblGrid>
            <w:tr w:rsidR="00615F01" w:rsidTr="00BE0ACD">
              <w:trPr>
                <w:trHeight w:val="536"/>
              </w:trPr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активных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Na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K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Rb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Cs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Fr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Ca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Sr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Ba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Ra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0"/>
                      <w:szCs w:val="20"/>
                      <w:lang w:val="en-US" w:eastAsia="ru-RU"/>
                    </w:rPr>
                    <w:t>Mg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исключение: LiNO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4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NaNO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→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NaNO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2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+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615F01" w:rsidRPr="00F02BF8" w:rsidTr="00BE0ACD">
              <w:trPr>
                <w:trHeight w:val="536"/>
              </w:trPr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0"/>
                      <w:szCs w:val="20"/>
                      <w:lang w:val="en-US" w:eastAsia="ru-RU"/>
                    </w:rPr>
                    <w:t>Li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металлов средней акт., и 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</w:t>
                  </w:r>
                </w:p>
              </w:tc>
              <w:tc>
                <w:tcPr>
                  <w:tcW w:w="4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Cu(NO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val="en-US" w:eastAsia="ru-RU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)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→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CuO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+ NO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val="en-US" w:eastAsia="ru-RU"/>
                    </w:rPr>
                    <w:t xml:space="preserve">2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+ O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</w:p>
              </w:tc>
            </w:tr>
            <w:tr w:rsidR="00615F01" w:rsidTr="00BE0ACD">
              <w:trPr>
                <w:trHeight w:val="996"/>
              </w:trPr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металлов неактивных, после 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AgNO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→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Ag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+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 xml:space="preserve">2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+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</w:p>
              </w:tc>
            </w:tr>
          </w:tbl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ИСКЛЮЧЕНИЕ (ЗАПОМНИТЬ!): 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→ 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O↑ + 2H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 ;            NH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→ 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↑ + 2H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</w:t>
            </w:r>
          </w:p>
        </w:tc>
      </w:tr>
      <w:tr w:rsidR="00615F01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Pr="0031006D" w:rsidRDefault="00615F01" w:rsidP="0031006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№12    </w:t>
            </w:r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Химическая реакция. Условия и признаки протекания химических реакций. Химические уравнения. Сохранение массы веще</w:t>
            </w:r>
            <w:proofErr w:type="gramStart"/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и химических реакциях. 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Химические реакции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явления, при которых из одних веществ образуются другие вещества. 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Признаки протекания химической реакции – выделение света и тепла, образование осадка, газа, появление запаха, изменение цвета.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Сохранение массы веще</w:t>
            </w:r>
            <w:proofErr w:type="gramStart"/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и химических реакциях.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коэффициентов в уравнении реакции: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+2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HCl</w:t>
            </w:r>
            <w:proofErr w:type="spellEnd"/>
            <w:r w:rsidRPr="00A03B2F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→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FeCl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(1+2+1=4)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Классификация химических реакций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По числу и составу исходных и полученных веществ различают реакции: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Соединения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+В = АВ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Разложения 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АВ = А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+ В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Замещения А + 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ВС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= АС + В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Обмена АВ + С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val="en-US" w:eastAsia="ru-RU"/>
              </w:rPr>
              <w:t>D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NewRomanPSMT" w:hAnsi="Times New Roman"/>
                <w:sz w:val="20"/>
                <w:szCs w:val="20"/>
                <w:lang w:val="en-US" w:eastAsia="ru-RU"/>
              </w:rPr>
              <w:t>AD</w:t>
            </w: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NewRomanPSMT" w:hAnsi="Times New Roman"/>
                <w:sz w:val="20"/>
                <w:szCs w:val="20"/>
                <w:lang w:val="en-US" w:eastAsia="ru-RU"/>
              </w:rPr>
              <w:t>CB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Реакции обмена между кислотами и основаниями – реакции нейтрализации.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По изменению степеней окисления химических элементов: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Окислительно-восстановительные реакции (ОВР), в процессе которых происходит изменение степеней окисления химических элементов.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! Если в реакции участвует простое вещество – это всегда ОВР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! Реакции замещения – это всегда ОВР.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являются ОВР такие  реакции, в процессе которых не происходит изменения степеней окисления химических элементов. 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!Р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еакции обмена всегда не ОВР.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 xml:space="preserve">По поглощению и выделению энергии: </w:t>
            </w:r>
          </w:p>
          <w:p w:rsidR="00615F01" w:rsidRDefault="00615F01" w:rsidP="002D4FCC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-экзотермические реакции идут с выделением тепла (это все реакции горения, обмена, замещения, большинство реакций  соединения);</w:t>
            </w:r>
          </w:p>
          <w:p w:rsidR="00615F01" w:rsidRDefault="00615F01" w:rsidP="002D4FCC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-эндотермические реакции идут с поглощением тепла (реакции разложения)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По направлению процесса</w:t>
            </w: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обратимые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и необратимые.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/>
                <w:b/>
                <w:sz w:val="20"/>
                <w:szCs w:val="20"/>
                <w:lang w:eastAsia="ru-RU"/>
              </w:rPr>
              <w:t>По наличию катализатора</w:t>
            </w:r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каталитические</w:t>
            </w:r>
            <w:proofErr w:type="gramEnd"/>
            <w:r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и некаталитические.</w:t>
            </w:r>
          </w:p>
        </w:tc>
      </w:tr>
      <w:tr w:rsidR="00615F01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Pr="005C45B5" w:rsidRDefault="00615F01" w:rsidP="00BE0AC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№13, 18    </w:t>
            </w:r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Определение характера среды раствора кислот и щелочей </w:t>
            </w:r>
            <w:proofErr w:type="gramStart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помощью индикаторов. Качественные реакции на ионы в растворе (хлорид-, сульфа</w:t>
            </w:r>
            <w:proofErr w:type="gramStart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карбонат-ионы</w:t>
            </w:r>
            <w:proofErr w:type="spellEnd"/>
            <w:r w:rsidRPr="005C45B5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, ион аммония). Получение газообразных веществ. Качественные реакции на газообразные вещества (кислород, водород, углекислый газ, аммиак)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Получение газов</w:t>
            </w:r>
          </w:p>
          <w:tbl>
            <w:tblPr>
              <w:tblW w:w="11837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23"/>
              <w:gridCol w:w="7272"/>
              <w:gridCol w:w="3542"/>
            </w:tblGrid>
            <w:tr w:rsidR="00615F01" w:rsidTr="00BE0ACD">
              <w:trPr>
                <w:trHeight w:val="536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Газ</w:t>
                  </w:r>
                </w:p>
              </w:tc>
              <w:tc>
                <w:tcPr>
                  <w:tcW w:w="7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Уравнение реакции получения</w:t>
                  </w: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Как распознать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Как собирать</w:t>
                  </w:r>
                </w:p>
              </w:tc>
            </w:tr>
            <w:tr w:rsidR="00615F01" w:rsidTr="00BE0ACD">
              <w:trPr>
                <w:trHeight w:val="536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2KMnO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→ K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MnO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+MnO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+O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↑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) </w:t>
                  </w: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Загорается лучинка</w:t>
                  </w:r>
                </w:p>
              </w:tc>
              <w:tc>
                <w:tcPr>
                  <w:tcW w:w="35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+) пробирка вниз дном</w:t>
                  </w:r>
                </w:p>
                <w:p w:rsidR="00615F01" w:rsidRDefault="00BA3A70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A3A70">
                    <w:pict>
                      <v:shapetype id="_x0000_t48" coordsize="21600,21600" o:spt="48" adj="-10080,24300,-3600,4050,-1800,4050" path="m@0@1l@2@3@4@5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val #4"/>
                          <v:f eqn="val #5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  <v:h position="#4,#5"/>
                        </v:handles>
                        <o:callout v:ext="edit" on="t"/>
                      </v:shapetype>
                      <v:shape id="Выноска 2 17" o:spid="_x0000_s1037" type="#_x0000_t48" style="position:absolute;margin-left:43.2pt;margin-top:11.05pt;width:16.65pt;height:5.35pt;rotation:-90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lW/wIAADMGAAAOAAAAZHJzL2Uyb0RvYy54bWysVM2O2jAQvlfqO1i+syGQAIs2rCiIqhLa&#10;XWm33bNxHJLWsV3bELa3nnvrk/RcqX0G9o06dgIb2u2lKofI9nzMz/fNzMXlruRoy7QppEhweNbF&#10;iAkq00KsE/z2btEZYWQsESnhUrAEPzCDLycvX1xUasx6Mpc8ZRqBE2HGlUpwbq0aB4GhOSuJOZOK&#10;CTBmUpfEwlWvg1STCryXPOh1u4OgkjpVWlJmDLzOayOeeP9Zxqi9zjLDLOIJhtys/2r/XblvMLkg&#10;47UmKi9okwb5hyxKUggIenQ1J5agjS7+cFUWVEsjM3tGZRnILCso8zVANWH3t2puc6KYrwXIMepI&#10;k/l/bunV9kajIgXthhgJUoJG+6+PX/Y/9j8fP++/77+hHgIT8FQpMwb4rbrRrlKjlpJ+MGAITizu&#10;YhrMLtMl0hJYj6Ou+2GU8UK9g2ieLagf7bwYD0cx2M4iCo+9MIziGCMKpsHwPIpdDgEZO58uvtLG&#10;vmayRO6Q4BX0AdMzwrnc2J73TrZLY70oaVMZSd+HkELJQeMt4SgcDeNDD7QwvTamM+r3+02ftDD9&#10;NuYvfqI2phMOBgNPJHRJyxGU+JRQJ4ri7vkzqMEJKuz3PQboaIqE04EQL47kRbooOPcXvV7NuEZQ&#10;cYKjxSh8NW+4NG0YF6gC2p1SwDqBYcw4sXAsFbSHEWuMCF/DlFOrPb8n/zbPBPHBc5KyOnTsO6BW&#10;sYF7RU/8uCrmxOT1X7ypSZYL54/5oQZhD41X95rrOrtb7Xwre7ncy0qmD9DevgOhKKPoogD/S2Ls&#10;DdHQBPAIy8tewyfjEsqXzQmjXOpPz707PMwfWDGqYHEANR83RDOM+BsBk3keRhG4tf4SxcMeXHTb&#10;smpbxKacSZAF2hKy80eHt/xwzLQs76G3py4qmIigELsWobnMbL3QYEtSNp16GGwXRexS3Cp6GDbH&#10;7N3unmjVjIyFUbuShyXTtFItzxPWcS7kdGNlVhw5r3ltJh82k5ex2aJu9bXvHvW06ye/AAAA//8D&#10;AFBLAwQUAAYACAAAACEA3OMbZN0AAAAIAQAADwAAAGRycy9kb3ducmV2LnhtbEyPwU7DMBBE70j8&#10;g7VI3KhdiEga4lQICZVyI3Do0YmXJBCvI9tNE74e9wTHnRnNvim2sxnYhM73liSsVwIYUmN1T62E&#10;j/fnmwyYD4q0GiyhhAU9bMvLi0Ll2p7oDacqtCyWkM+VhC6EMefcNx0a5Vd2RIrep3VGhXi6lmun&#10;TrHcDPxWiHtuVE/xQ6dGfOqw+a6ORoI78N3Pvp6W3b76Wl7uXm3qMyvl9dX8+AAs4Bz+wnDGj+hQ&#10;RqbaHkl7NkjYpGlMRl3EBWdfZAmwWkKSrIGXBf8/oPwFAAD//wMAUEsBAi0AFAAGAAgAAAAhALaD&#10;OJL+AAAA4QEAABMAAAAAAAAAAAAAAAAAAAAAAFtDb250ZW50X1R5cGVzXS54bWxQSwECLQAUAAYA&#10;CAAAACEAOP0h/9YAAACUAQAACwAAAAAAAAAAAAAAAAAvAQAAX3JlbHMvLnJlbHNQSwECLQAUAAYA&#10;CAAAACEAWZ5JVv8CAAAzBgAADgAAAAAAAAAAAAAAAAAuAgAAZHJzL2Uyb0RvYy54bWxQSwECLQAU&#10;AAYACAAAACEA3OMbZN0AAAAIAQAADwAAAAAAAAAAAAAAAABZBQAAZHJzL2Rvd25yZXYueG1sUEsF&#10;BgAAAAAEAAQA8wAAAGMGAAAAAA==&#10;" adj="-289,-96141" fillcolor="#4f81bd" strokecolor="#385d8a" strokeweight="2pt">
                        <v:textbox style="mso-next-textbox:#Выноска 2 17">
                          <w:txbxContent>
                            <w:p w:rsidR="00615F01" w:rsidRDefault="00615F01" w:rsidP="00A03B2F">
                              <w:pPr>
                                <w:jc w:val="center"/>
                              </w:pPr>
                            </w:p>
                          </w:txbxContent>
                        </v:textbox>
                        <o:callout v:ext="edit" minusx="t"/>
                      </v:shape>
                    </w:pic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О(-)</w:t>
                  </w:r>
                </w:p>
              </w:tc>
            </w:tr>
            <w:tr w:rsidR="00615F01" w:rsidTr="00BE0ACD">
              <w:trPr>
                <w:trHeight w:val="536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CO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7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CaCO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+2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HCl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→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CaCl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↑+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Мутнеет известковая вода</w:t>
                  </w:r>
                </w:p>
              </w:tc>
              <w:tc>
                <w:tcPr>
                  <w:tcW w:w="3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5F01" w:rsidTr="00BE0ACD">
              <w:trPr>
                <w:trHeight w:val="536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7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Zn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+2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HCl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→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ZnCl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↑ </w:t>
                  </w: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Водород сгорает с хлопком</w:t>
                  </w:r>
                </w:p>
              </w:tc>
              <w:tc>
                <w:tcPr>
                  <w:tcW w:w="35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+) пробирка вверх дном</w:t>
                  </w:r>
                </w:p>
                <w:p w:rsidR="00615F01" w:rsidRPr="00A03B2F" w:rsidRDefault="00BA3A70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A3A70">
                    <w:pict>
                      <v:shape id="Выноска 2 15" o:spid="_x0000_s1038" type="#_x0000_t48" style="position:absolute;margin-left:47.3pt;margin-top:4.4pt;width:16.65pt;height:5.35pt;rotation:5716886fd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gXAQMAADQGAAAOAAAAZHJzL2Uyb0RvYy54bWysVM2O0zAQviPxDpbv3SRtmv5o21VpVYRU&#10;sSvtwp5dx2kCjm1s92e5cebGk3BGgmfovhFjJ+lm2eWCyCHyeMbz8803c35xKDnaMW0KKSY4Ogsx&#10;YoLKtBCbCX53s+wMMTKWiJRwKdgE3zGDL6YvX5zv1Zh1ZS55yjQCJ8KM92qCc2vVOAgMzVlJzJlU&#10;TIAyk7okFkS9CVJN9uC95EE3DJNgL3WqtKTMGLhdVEo89f6zjFF7mWWGWcQnGHKz/q/9f+3+wfSc&#10;jDeaqLygdRrkH7IoSSEg6MnVgliCtrp44qosqJZGZvaMyjKQWVZQ5muAaqLwj2quc6KYrwXAMeoE&#10;k/l/bunb3ZVGRQq962MkSAk9On67/3r8efx1/+X44/gddRGoAKe9MmMwv1ZX2lVq1ErSjwYUwSON&#10;E0xtc8h0ibQE1KOklyRhD2JkvFDv4cLDBQCgg+/G3akb7GARhctuFMV9eEBBlQxGsU8iIGPn1CWg&#10;tLGvmSyRO0zwGojA9JxwLre2672T3cpY35W0Lo2kHyJIoeTQ5B3hKBoO+g0JWjbdtk1n2Ov1aqK0&#10;bHptm7/4ids2nShJksFTRw6TU0JxOBoMnskoaRt1otEoiZwngKMuEk4NIL47khfpsuDcC3qznnON&#10;oOIJjpfD6NWifmzaZlygPcDej0OYFEpgGjNOLBxLBfwwYoMR4RsYc2q1x/fRa/NMEB88JymrQvdD&#10;+JrIlbkv4ZEfV8WCmLx64lX1Ey6cP+anGhrbMK8im6OdPawPnsuxe+Fu1jK9A357CkJRRtFlAf5X&#10;xNgrooEEcAnby17CL+MSypf1CaNc6s/P3Tt7GEDQYrSHzQHQfNoSzTDibwSM5iiKY7dqvBD3B10Q&#10;dFuzbmvEtpxLaAvQErLzR2dveXPMtCxvgdszFxVURFCIXTWhFua22miwJimbzbwZrBdF7EpcK9oM&#10;m0P25nBLtKpHxsKovZXNlqmpVLHqwdZhLuRsa2VWnDCvcK1HH1aTb2O9Rt3ua8ve6mHZT38DAAD/&#10;/wMAUEsDBBQABgAIAAAAIQCYSd864QAAAAkBAAAPAAAAZHJzL2Rvd25yZXYueG1sTI/BTsMwEETv&#10;SPyDtUhcqtZuUUMb4lQVAlQOHEiRenXiJYlqr0Pstsnf457gONqnmbfZZrCGnbH3rSMJ85kAhlQ5&#10;3VIt4Wv/Ol0B80GRVsYRShjRwya/vclUqt2FPvFchJrFEvKpktCE0KWc+6pBq/zMdUjx9u16q0KM&#10;fc11ry6x3Bq+ECLhVrUUFxrV4XOD1bE4WQnbvuw+jpPDYzF5G3f7d7N7GX+clPd3w/YJWMAh/MFw&#10;1Y/qkEen0p1Ie2ZiFst1RCVMF0tgV2CeJMBKCQ9iBTzP+P8P8l8AAAD//wMAUEsBAi0AFAAGAAgA&#10;AAAhALaDOJL+AAAA4QEAABMAAAAAAAAAAAAAAAAAAAAAAFtDb250ZW50X1R5cGVzXS54bWxQSwEC&#10;LQAUAAYACAAAACEAOP0h/9YAAACUAQAACwAAAAAAAAAAAAAAAAAvAQAAX3JlbHMvLnJlbHNQSwEC&#10;LQAUAAYACAAAACEAuKxIFwEDAAA0BgAADgAAAAAAAAAAAAAAAAAuAgAAZHJzL2Uyb0RvYy54bWxQ&#10;SwECLQAUAAYACAAAACEAmEnfOuEAAAAJAQAADwAAAAAAAAAAAAAAAABbBQAAZHJzL2Rvd25yZXYu&#10;eG1sUEsFBgAAAAAEAAQA8wAAAGkGAAAAAA==&#10;" adj="-4312,88510" fillcolor="#4f81bd" strokecolor="#385d8a" strokeweight="2pt">
                        <v:textbox style="mso-next-textbox:#Выноска 2 15">
                          <w:txbxContent>
                            <w:p w:rsidR="00615F01" w:rsidRDefault="00615F01" w:rsidP="00A03B2F">
                              <w:pPr>
                                <w:jc w:val="center"/>
                              </w:pPr>
                            </w:p>
                          </w:txbxContent>
                        </v:textbox>
                        <o:callout v:ext="edit" minusy="t"/>
                      </v:shape>
                    </w:pic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О(-)</w:t>
                  </w:r>
                </w:p>
              </w:tc>
            </w:tr>
            <w:tr w:rsidR="00615F01" w:rsidTr="00BE0ACD">
              <w:trPr>
                <w:trHeight w:val="536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>NH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7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Pr="00A03B2F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2NH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Cl+Ca(OH)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→ CaCl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+2NH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↑+2H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O (t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) </w:t>
                  </w: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Синеет влажная лакмусовая бумажка</w:t>
                  </w:r>
                </w:p>
              </w:tc>
              <w:tc>
                <w:tcPr>
                  <w:tcW w:w="3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Примечание: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+) можно данный газ собирать методом вытеснения воды ( т.к. эти газы не растворяются в воде)</w:t>
            </w:r>
          </w:p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-) нельзя собирать методом вытеснения воды (т.к эти газы растворяются в воде и образуют с ней соединения)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978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419"/>
              <w:gridCol w:w="2064"/>
              <w:gridCol w:w="2148"/>
              <w:gridCol w:w="2149"/>
            </w:tblGrid>
            <w:tr w:rsidR="00615F01" w:rsidTr="00BE0ACD">
              <w:trPr>
                <w:trHeight w:val="209"/>
              </w:trPr>
              <w:tc>
                <w:tcPr>
                  <w:tcW w:w="3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Индикатор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Среда</w:t>
                  </w:r>
                </w:p>
              </w:tc>
            </w:tr>
            <w:tr w:rsidR="00615F01" w:rsidTr="00BE0ACD">
              <w:trPr>
                <w:trHeight w:val="574"/>
              </w:trPr>
              <w:tc>
                <w:tcPr>
                  <w:tcW w:w="3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Кислая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Нейтральная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Щелочная</w:t>
                  </w:r>
                </w:p>
              </w:tc>
            </w:tr>
            <w:tr w:rsidR="00615F01" w:rsidTr="00BE0ACD">
              <w:trPr>
                <w:trHeight w:val="249"/>
              </w:trPr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Лакмус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Метиловый оранжевый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Фенолфталеин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Красный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Розовый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Бесцветный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Фиолетовый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Оранжевый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Бесцветный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Синий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Желтый</w:t>
                  </w:r>
                </w:p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Малиновый</w:t>
                  </w:r>
                </w:p>
              </w:tc>
            </w:tr>
          </w:tbl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Т.е. для определения кислой среды нельзя использовать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фенолфталеин!!!</w:t>
            </w:r>
          </w:p>
          <w:p w:rsidR="00615F01" w:rsidRDefault="00615F01" w:rsidP="00BE0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Качественные реакции, т.е. как определить ионы</w:t>
            </w:r>
          </w:p>
          <w:tbl>
            <w:tblPr>
              <w:tblW w:w="0" w:type="auto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18"/>
              <w:gridCol w:w="3133"/>
              <w:gridCol w:w="7639"/>
            </w:tblGrid>
            <w:tr w:rsidR="00615F01" w:rsidTr="00BE0ACD">
              <w:trPr>
                <w:trHeight w:val="564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Ион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Ион для определения (пример вещества)</w:t>
                  </w: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Что происходит</w:t>
                  </w:r>
                </w:p>
              </w:tc>
            </w:tr>
            <w:tr w:rsidR="00615F01" w:rsidTr="00BE0ACD">
              <w:trPr>
                <w:trHeight w:val="388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-</w:t>
                  </w:r>
                </w:p>
              </w:tc>
              <w:tc>
                <w:tcPr>
                  <w:tcW w:w="3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Ag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AgNO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Образуется творожистый белый осадок </w:t>
                  </w:r>
                </w:p>
              </w:tc>
            </w:tr>
            <w:tr w:rsidR="00615F01" w:rsidTr="00BE0ACD">
              <w:trPr>
                <w:trHeight w:val="367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Br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-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Образуется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желтоватый творожистый осадок</w:t>
                  </w:r>
                </w:p>
              </w:tc>
            </w:tr>
            <w:tr w:rsidR="00615F01" w:rsidTr="00BE0ACD">
              <w:trPr>
                <w:trHeight w:val="4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-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Образуется желтый творожистый осадок</w:t>
                  </w:r>
                </w:p>
              </w:tc>
            </w:tr>
            <w:tr w:rsidR="00615F01" w:rsidTr="00BE0ACD">
              <w:trPr>
                <w:trHeight w:val="379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PO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3-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Образуется желтый осадок</w:t>
                  </w:r>
                </w:p>
              </w:tc>
            </w:tr>
            <w:tr w:rsidR="00615F01" w:rsidTr="00BE0ACD">
              <w:trPr>
                <w:trHeight w:val="384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SO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2-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Ba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 xml:space="preserve">2+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Ba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(NO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)</w:t>
                  </w: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Выпадает молочно-белый осадок </w:t>
                  </w:r>
                </w:p>
              </w:tc>
            </w:tr>
            <w:tr w:rsidR="00615F01" w:rsidTr="00BE0ACD">
              <w:trPr>
                <w:trHeight w:val="378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2-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(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HCl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Бурное выделение газа СО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615F01" w:rsidTr="00BE0ACD">
              <w:trPr>
                <w:trHeight w:val="396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NH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+</w:t>
                  </w:r>
                </w:p>
              </w:tc>
              <w:tc>
                <w:tcPr>
                  <w:tcW w:w="3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OH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(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NaOH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Появление запаха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NH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</w:p>
              </w:tc>
            </w:tr>
            <w:tr w:rsidR="00615F01" w:rsidTr="00BE0ACD">
              <w:trPr>
                <w:trHeight w:val="376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Fe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2+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Зеленоватый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осадок↓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буреющий на воздухе</w:t>
                  </w:r>
                </w:p>
              </w:tc>
            </w:tr>
            <w:tr w:rsidR="00615F01" w:rsidTr="00BE0ACD">
              <w:trPr>
                <w:trHeight w:val="38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Fe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3+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Бурый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осадок↓</w:t>
                  </w:r>
                  <w:proofErr w:type="spellEnd"/>
                </w:p>
              </w:tc>
            </w:tr>
            <w:tr w:rsidR="00615F01" w:rsidTr="00BE0ACD">
              <w:trPr>
                <w:trHeight w:val="399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Cu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2+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Голубой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↓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гелеобразный</w:t>
                  </w:r>
                  <w:proofErr w:type="spellEnd"/>
                  <w:proofErr w:type="gramEnd"/>
                </w:p>
              </w:tc>
            </w:tr>
            <w:tr w:rsidR="00615F01" w:rsidTr="00BE0ACD">
              <w:trPr>
                <w:trHeight w:val="235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Al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3+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Белый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↓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гелеобразный, в избытке щелочи растворяется</w:t>
                  </w:r>
                </w:p>
              </w:tc>
            </w:tr>
            <w:tr w:rsidR="00615F01" w:rsidTr="00BE0ACD">
              <w:trPr>
                <w:trHeight w:val="66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Zn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2+</w:t>
                  </w:r>
                </w:p>
              </w:tc>
              <w:tc>
                <w:tcPr>
                  <w:tcW w:w="3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5F01" w:rsidTr="00BE0ACD">
              <w:trPr>
                <w:trHeight w:val="427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Ca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2+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 xml:space="preserve">2-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Na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7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 w:rsidP="00BE0A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Белый осадок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CaCO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</w:p>
              </w:tc>
            </w:tr>
          </w:tbl>
          <w:p w:rsidR="00615F01" w:rsidRDefault="00615F01" w:rsidP="00BE0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F01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01" w:rsidRPr="0031006D" w:rsidRDefault="00615F01" w:rsidP="0031006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№14    </w:t>
            </w:r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Электролиты и </w:t>
            </w:r>
            <w:proofErr w:type="spellStart"/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неэлектролиты</w:t>
            </w:r>
            <w:proofErr w:type="spellEnd"/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. Катионы и анионы. </w:t>
            </w:r>
          </w:p>
          <w:p w:rsidR="00615F01" w:rsidRPr="0031006D" w:rsidRDefault="00615F01" w:rsidP="00310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31006D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Электролитическая диссоциация кислот, щелочей и солей (средних)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Электролиты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вещества, которые в водных растворах и расплавах распадаются на ионы, вследствие чего их водные растворы или расплавы проводят электрический ток. </w:t>
            </w:r>
          </w:p>
          <w:tbl>
            <w:tblPr>
              <w:tblW w:w="0" w:type="auto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78"/>
              <w:gridCol w:w="8258"/>
            </w:tblGrid>
            <w:tr w:rsidR="00615F01" w:rsidTr="001B73AD">
              <w:trPr>
                <w:trHeight w:val="536"/>
              </w:trPr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Электролиты</w:t>
                  </w:r>
                </w:p>
              </w:tc>
              <w:tc>
                <w:tcPr>
                  <w:tcW w:w="8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Неэлектролиты</w:t>
                  </w:r>
                  <w:proofErr w:type="spellEnd"/>
                </w:p>
              </w:tc>
            </w:tr>
            <w:tr w:rsidR="00615F01" w:rsidTr="001B73AD">
              <w:trPr>
                <w:trHeight w:val="536"/>
              </w:trPr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Кислоты, основания и соли</w:t>
                  </w:r>
                </w:p>
              </w:tc>
              <w:tc>
                <w:tcPr>
                  <w:tcW w:w="8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5F01" w:rsidRDefault="00615F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Оксиды, простые вещества, большинство органических веществ</w:t>
                  </w:r>
                </w:p>
              </w:tc>
            </w:tr>
          </w:tbl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Кислоты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электролиты, при диссоциации которых в водных растворах в качестве катионов образуется только катионы 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+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электролиты, при диссоциации которых в качестве анионов образуется только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гидроксид-анионы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средние - электролиты, при диссоциации которых образуются катионы металла и анионы кислотного остатка.</w:t>
            </w:r>
          </w:p>
          <w:p w:rsidR="00615F01" w:rsidRDefault="00615F0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Катионы имеют положительный заряд; анионы – отрицательный </w:t>
            </w:r>
          </w:p>
        </w:tc>
      </w:tr>
      <w:tr w:rsidR="00615F01" w:rsidRPr="00F02BF8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Pr="00A37056" w:rsidRDefault="00615F01" w:rsidP="00A37056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№15    </w:t>
            </w:r>
            <w:r w:rsidRPr="00A37056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Реакц</w:t>
            </w:r>
            <w:proofErr w:type="gramStart"/>
            <w:r w:rsidRPr="00A37056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ии ио</w:t>
            </w:r>
            <w:proofErr w:type="gramEnd"/>
            <w:r w:rsidRPr="00A37056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нного обмена и условия их осуществления</w:t>
            </w:r>
            <w:r w:rsidRPr="00A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Реакц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ии ио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нного обмена идут до конца, если образуется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осадок, газ или вода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другое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малодиссоциирующее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вещество)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ионных уравнениях в неизменном виде надо оставлять формулы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неэлектролитов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нерастворимых веществ, слабых электролитов, газов.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Правила составления ионных уравнений: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-составить молекулярное уравнение реакции;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-проверить возможность протекания реакции; уравнять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-отметить вещества (подчеркнуть), которые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не будут распадаться на ионы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простые вещества, оксиды, газы, нерастворимые вещества, слабые электролиты);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-записать полное ионное уравнение реакции;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-вычеркнуть из левой и правой части одинаковые ионы;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-переписать сокращённое ионное уравнение.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Слабые электролиты: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PO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HNO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HF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(ЗАПОМНИТЬ!)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ЗАПОМНИТЬ!  Нестойкие вещества (разлагаются): 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=CO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↑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O;      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=SO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↑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         NH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OH= NH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+ 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</w:t>
            </w:r>
          </w:p>
        </w:tc>
      </w:tr>
      <w:tr w:rsidR="00615F01" w:rsidTr="001B73AD">
        <w:trPr>
          <w:trHeight w:val="53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Pr="00A37056" w:rsidRDefault="00615F01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№17     </w:t>
            </w:r>
            <w:r w:rsidRPr="00A37056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Чистые вещества и смеси. Правила безопасной работы в школьной лаборатории. Лабораторная посуда и оборудование. Человек в мире веществ, материалов и химических реакций. Проблемы безопасного использования веществ.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Default="00615F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Чистые вещества и смеси</w:t>
            </w:r>
          </w:p>
          <w:p w:rsidR="00615F01" w:rsidRDefault="00615F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Чистое вещество имеет определенный постоянный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структуру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(соль, сахар).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 xml:space="preserve">Смеси - это физические сочетания чистых веществ.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 могут быть однородными (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нельзя обнаружить частицы веществ)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неоднородными.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15F01" w:rsidRDefault="00615F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Разделить смеси можно, используя их физические свойства:</w:t>
            </w:r>
          </w:p>
          <w:p w:rsidR="00615F01" w:rsidRDefault="00615F01" w:rsidP="002D4FCC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-Железо, сталь притягиваются магнитом, остальные вещества – нет</w:t>
            </w:r>
          </w:p>
          <w:p w:rsidR="00615F01" w:rsidRDefault="00615F01" w:rsidP="002D4FCC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-Песок и др. нерастворим в воде</w:t>
            </w:r>
          </w:p>
          <w:p w:rsidR="00615F01" w:rsidRDefault="00615F01" w:rsidP="002D4FCC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-Измельченная сера, опилки всплывают на поверхность воды</w:t>
            </w:r>
          </w:p>
          <w:p w:rsidR="00615F01" w:rsidRDefault="00615F01" w:rsidP="002D4FCC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-Несмешивающиеся жидкости (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масло+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вода) можно разделить с помощью делительной воронки</w:t>
            </w:r>
          </w:p>
          <w:p w:rsidR="00615F01" w:rsidRDefault="00615F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Некоторые правила безопасной работы в лаборатории:</w:t>
            </w:r>
          </w:p>
          <w:p w:rsidR="00615F01" w:rsidRDefault="00615F01" w:rsidP="002D4FCC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-Работать с едкими веществами надо в перчатках</w:t>
            </w:r>
          </w:p>
          <w:p w:rsidR="00615F01" w:rsidRDefault="00615F01" w:rsidP="002D4FCC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-Получение таких газов, как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NO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надо проводить только под тягой</w:t>
            </w:r>
          </w:p>
          <w:p w:rsidR="00615F01" w:rsidRDefault="00615F01" w:rsidP="002D4FCC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-Нельзя нагревать легковоспламеняющиеся вещества на открытом огне</w:t>
            </w:r>
          </w:p>
          <w:p w:rsidR="00615F01" w:rsidRDefault="00615F01" w:rsidP="002D4FCC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-При нагревании жидкости в пробирке, надо сначала прогреть всю пробирку и держать ее под углом 30-45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15F01" w:rsidTr="00A37056">
        <w:trPr>
          <w:trHeight w:val="1100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01" w:rsidRDefault="00615F01" w:rsidP="00A37056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№19    </w:t>
            </w:r>
            <w:r w:rsidRPr="00A37056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Вычисление массовой доли химического элемента в веществе</w:t>
            </w:r>
          </w:p>
        </w:tc>
        <w:tc>
          <w:tcPr>
            <w:tcW w:w="1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Массовая доля химического элемента в общей массе соединений равна отношению массы данного элемента к массе всего соединения (выражают в долях единицы или в процентах) 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ω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  <w:r w:rsidRPr="00A03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(вещества)(×100%)</w:t>
            </w:r>
          </w:p>
          <w:p w:rsidR="00615F01" w:rsidRDefault="00615F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3B2F" w:rsidRPr="00A03B2F" w:rsidRDefault="00A03B2F" w:rsidP="00A03B2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652E" w:rsidRDefault="00F4652E"/>
    <w:sectPr w:rsidR="00F4652E" w:rsidSect="001B73A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D63464"/>
    <w:name w:val="WW8Num13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">
    <w:nsid w:val="00000003"/>
    <w:multiLevelType w:val="singleLevel"/>
    <w:tmpl w:val="FAB6BC4E"/>
    <w:name w:val="WW8Num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vertAlign w:val="baseline"/>
      </w:rPr>
    </w:lvl>
  </w:abstractNum>
  <w:abstractNum w:abstractNumId="2">
    <w:nsid w:val="00000006"/>
    <w:multiLevelType w:val="singleLevel"/>
    <w:tmpl w:val="8F9839C2"/>
    <w:name w:val="WW8Num6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vertAlign w:val="baseline"/>
      </w:rPr>
    </w:lvl>
  </w:abstractNum>
  <w:abstractNum w:abstractNumId="3">
    <w:nsid w:val="00000007"/>
    <w:multiLevelType w:val="singleLevel"/>
    <w:tmpl w:val="74E60160"/>
    <w:name w:val="WW8Num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vertAlign w:val="baseline"/>
      </w:rPr>
    </w:lvl>
  </w:abstractNum>
  <w:abstractNum w:abstractNumId="4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7">
    <w:nsid w:val="0000000B"/>
    <w:multiLevelType w:val="singleLevel"/>
    <w:tmpl w:val="CE866F20"/>
    <w:name w:val="WW8Num1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vertAlign w:val="baseline"/>
      </w:rPr>
    </w:lvl>
  </w:abstractNum>
  <w:abstractNum w:abstractNumId="8">
    <w:nsid w:val="0000000D"/>
    <w:multiLevelType w:val="singleLevel"/>
    <w:tmpl w:val="4D9A88F4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3"/>
    <w:multiLevelType w:val="single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3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C41696"/>
    <w:multiLevelType w:val="multilevel"/>
    <w:tmpl w:val="E972824A"/>
    <w:name w:val="WW8Num13223232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5">
    <w:nsid w:val="07F02DA2"/>
    <w:multiLevelType w:val="hybridMultilevel"/>
    <w:tmpl w:val="188C0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EF35B9"/>
    <w:multiLevelType w:val="multilevel"/>
    <w:tmpl w:val="E972824A"/>
    <w:name w:val="WW8Num13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7">
    <w:nsid w:val="0AF925DA"/>
    <w:multiLevelType w:val="hybridMultilevel"/>
    <w:tmpl w:val="A0FEDF1E"/>
    <w:name w:val="WW8Num132222222222222222223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19213D8A"/>
    <w:multiLevelType w:val="multilevel"/>
    <w:tmpl w:val="E972824A"/>
    <w:name w:val="WW8Num13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9">
    <w:nsid w:val="1B2C0AA5"/>
    <w:multiLevelType w:val="hybridMultilevel"/>
    <w:tmpl w:val="160E72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2B45C9"/>
    <w:multiLevelType w:val="multilevel"/>
    <w:tmpl w:val="E972824A"/>
    <w:name w:val="WW8Num13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21">
    <w:nsid w:val="21E91BAA"/>
    <w:multiLevelType w:val="hybridMultilevel"/>
    <w:tmpl w:val="22E2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553056"/>
    <w:multiLevelType w:val="hybridMultilevel"/>
    <w:tmpl w:val="393AD4B0"/>
    <w:name w:val="WW8Num1322222222222222223"/>
    <w:lvl w:ilvl="0" w:tplc="D05A9C60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23">
    <w:nsid w:val="24160B3C"/>
    <w:multiLevelType w:val="multilevel"/>
    <w:tmpl w:val="E972824A"/>
    <w:name w:val="WW8Num1322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24">
    <w:nsid w:val="25376164"/>
    <w:multiLevelType w:val="multilevel"/>
    <w:tmpl w:val="E972824A"/>
    <w:name w:val="WW8Num13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25">
    <w:nsid w:val="25421DEA"/>
    <w:multiLevelType w:val="hybridMultilevel"/>
    <w:tmpl w:val="C7D4AEA8"/>
    <w:lvl w:ilvl="0" w:tplc="6FAA61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6568E6"/>
    <w:multiLevelType w:val="multilevel"/>
    <w:tmpl w:val="E972824A"/>
    <w:name w:val="WW8Num13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27">
    <w:nsid w:val="29270620"/>
    <w:multiLevelType w:val="multilevel"/>
    <w:tmpl w:val="72F81B00"/>
    <w:name w:val="WW8Num132"/>
    <w:lvl w:ilvl="0">
      <w:start w:val="1"/>
      <w:numFmt w:val="russianUpper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28">
    <w:nsid w:val="2C811EDE"/>
    <w:multiLevelType w:val="hybridMultilevel"/>
    <w:tmpl w:val="E5CC48B4"/>
    <w:name w:val="WW8Num1322222222222222222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B65836"/>
    <w:multiLevelType w:val="multilevel"/>
    <w:tmpl w:val="39920B72"/>
    <w:name w:val="WW8Num13223232222222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0">
    <w:nsid w:val="2DEB3DB3"/>
    <w:multiLevelType w:val="multilevel"/>
    <w:tmpl w:val="E972824A"/>
    <w:name w:val="WW8Num1322323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1">
    <w:nsid w:val="33062625"/>
    <w:multiLevelType w:val="hybridMultilevel"/>
    <w:tmpl w:val="FAEE1246"/>
    <w:lvl w:ilvl="0" w:tplc="AE5EBE1E">
      <w:start w:val="1"/>
      <w:numFmt w:val="decimal"/>
      <w:lvlText w:val="%1)"/>
      <w:lvlJc w:val="left"/>
      <w:pPr>
        <w:ind w:left="577" w:hanging="375"/>
      </w:pPr>
    </w:lvl>
    <w:lvl w:ilvl="1" w:tplc="04190019">
      <w:start w:val="1"/>
      <w:numFmt w:val="lowerLetter"/>
      <w:lvlText w:val="%2."/>
      <w:lvlJc w:val="left"/>
      <w:pPr>
        <w:ind w:left="1282" w:hanging="360"/>
      </w:pPr>
    </w:lvl>
    <w:lvl w:ilvl="2" w:tplc="0419001B">
      <w:start w:val="1"/>
      <w:numFmt w:val="lowerRoman"/>
      <w:lvlText w:val="%3."/>
      <w:lvlJc w:val="right"/>
      <w:pPr>
        <w:ind w:left="2002" w:hanging="180"/>
      </w:pPr>
    </w:lvl>
    <w:lvl w:ilvl="3" w:tplc="0419000F">
      <w:start w:val="1"/>
      <w:numFmt w:val="decimal"/>
      <w:lvlText w:val="%4."/>
      <w:lvlJc w:val="left"/>
      <w:pPr>
        <w:ind w:left="2722" w:hanging="360"/>
      </w:pPr>
    </w:lvl>
    <w:lvl w:ilvl="4" w:tplc="04190019">
      <w:start w:val="1"/>
      <w:numFmt w:val="lowerLetter"/>
      <w:lvlText w:val="%5."/>
      <w:lvlJc w:val="left"/>
      <w:pPr>
        <w:ind w:left="3442" w:hanging="360"/>
      </w:pPr>
    </w:lvl>
    <w:lvl w:ilvl="5" w:tplc="0419001B">
      <w:start w:val="1"/>
      <w:numFmt w:val="lowerRoman"/>
      <w:lvlText w:val="%6."/>
      <w:lvlJc w:val="right"/>
      <w:pPr>
        <w:ind w:left="4162" w:hanging="180"/>
      </w:pPr>
    </w:lvl>
    <w:lvl w:ilvl="6" w:tplc="0419000F">
      <w:start w:val="1"/>
      <w:numFmt w:val="decimal"/>
      <w:lvlText w:val="%7."/>
      <w:lvlJc w:val="left"/>
      <w:pPr>
        <w:ind w:left="4882" w:hanging="360"/>
      </w:pPr>
    </w:lvl>
    <w:lvl w:ilvl="7" w:tplc="04190019">
      <w:start w:val="1"/>
      <w:numFmt w:val="lowerLetter"/>
      <w:lvlText w:val="%8."/>
      <w:lvlJc w:val="left"/>
      <w:pPr>
        <w:ind w:left="5602" w:hanging="360"/>
      </w:pPr>
    </w:lvl>
    <w:lvl w:ilvl="8" w:tplc="0419001B">
      <w:start w:val="1"/>
      <w:numFmt w:val="lowerRoman"/>
      <w:lvlText w:val="%9."/>
      <w:lvlJc w:val="right"/>
      <w:pPr>
        <w:ind w:left="6322" w:hanging="180"/>
      </w:pPr>
    </w:lvl>
  </w:abstractNum>
  <w:abstractNum w:abstractNumId="32">
    <w:nsid w:val="3486281D"/>
    <w:multiLevelType w:val="multilevel"/>
    <w:tmpl w:val="E972824A"/>
    <w:name w:val="WW8Num132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3">
    <w:nsid w:val="35302714"/>
    <w:multiLevelType w:val="hybridMultilevel"/>
    <w:tmpl w:val="DC92597C"/>
    <w:name w:val="WW8Num1322222222222222"/>
    <w:lvl w:ilvl="0" w:tplc="D05A9C60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8320A7F"/>
    <w:multiLevelType w:val="multilevel"/>
    <w:tmpl w:val="F9D63464"/>
    <w:name w:val="WW8Num13223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5">
    <w:nsid w:val="3BD2236D"/>
    <w:multiLevelType w:val="multilevel"/>
    <w:tmpl w:val="E972824A"/>
    <w:name w:val="WW8Num1322323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6">
    <w:nsid w:val="3CDB5DF6"/>
    <w:multiLevelType w:val="hybridMultilevel"/>
    <w:tmpl w:val="E89A0D46"/>
    <w:name w:val="WW8Num132222222222222222"/>
    <w:lvl w:ilvl="0" w:tplc="D05A9C60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37">
    <w:nsid w:val="42C37AE7"/>
    <w:multiLevelType w:val="hybridMultilevel"/>
    <w:tmpl w:val="6AFE22EE"/>
    <w:name w:val="WW8Num13222222222222222222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4DE05168"/>
    <w:multiLevelType w:val="multilevel"/>
    <w:tmpl w:val="F9D63464"/>
    <w:name w:val="WW8Num1322323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9">
    <w:nsid w:val="53D428E6"/>
    <w:multiLevelType w:val="hybridMultilevel"/>
    <w:tmpl w:val="51F459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541F5E2C"/>
    <w:multiLevelType w:val="multilevel"/>
    <w:tmpl w:val="F9D63464"/>
    <w:name w:val="WW8Num13223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41">
    <w:nsid w:val="54E05FAE"/>
    <w:multiLevelType w:val="hybridMultilevel"/>
    <w:tmpl w:val="AA228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DE32EB"/>
    <w:multiLevelType w:val="multilevel"/>
    <w:tmpl w:val="1E667240"/>
    <w:name w:val="WW8Num1322323222222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43">
    <w:nsid w:val="6759171D"/>
    <w:multiLevelType w:val="multilevel"/>
    <w:tmpl w:val="F9D63464"/>
    <w:name w:val="WW8Num1322323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44">
    <w:nsid w:val="684F79E7"/>
    <w:multiLevelType w:val="multilevel"/>
    <w:tmpl w:val="E972824A"/>
    <w:name w:val="WW8Num1322323222222222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45">
    <w:nsid w:val="6900696F"/>
    <w:multiLevelType w:val="multilevel"/>
    <w:tmpl w:val="E972824A"/>
    <w:name w:val="WW8Num13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46">
    <w:nsid w:val="752C683A"/>
    <w:multiLevelType w:val="hybridMultilevel"/>
    <w:tmpl w:val="A64C2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EE495B"/>
    <w:multiLevelType w:val="hybridMultilevel"/>
    <w:tmpl w:val="A60460BE"/>
    <w:name w:val="WW8Num132222222222222222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48">
    <w:nsid w:val="7EEE39AC"/>
    <w:multiLevelType w:val="multilevel"/>
    <w:tmpl w:val="E972824A"/>
    <w:name w:val="WW8Num1322222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B2F"/>
    <w:rsid w:val="001962C5"/>
    <w:rsid w:val="001A70E9"/>
    <w:rsid w:val="001B73AD"/>
    <w:rsid w:val="002D4FCC"/>
    <w:rsid w:val="0031006D"/>
    <w:rsid w:val="005C45B5"/>
    <w:rsid w:val="00615F01"/>
    <w:rsid w:val="007E54D7"/>
    <w:rsid w:val="008E4C82"/>
    <w:rsid w:val="00A03B2F"/>
    <w:rsid w:val="00A37056"/>
    <w:rsid w:val="00BA3A70"/>
    <w:rsid w:val="00E8135D"/>
    <w:rsid w:val="00E90532"/>
    <w:rsid w:val="00F02BF8"/>
    <w:rsid w:val="00F4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allout" idref="#Выноска 2 17"/>
        <o:r id="V:Rule2" type="callout" idref="#Выноска 2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03B2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A03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3B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A03B2F"/>
    <w:rPr>
      <w:color w:val="000080"/>
      <w:u w:val="single"/>
    </w:rPr>
  </w:style>
  <w:style w:type="character" w:styleId="a4">
    <w:name w:val="FollowedHyperlink"/>
    <w:uiPriority w:val="99"/>
    <w:semiHidden/>
    <w:unhideWhenUsed/>
    <w:rsid w:val="00A03B2F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A03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03B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03B2F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03B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03B2F"/>
    <w:rPr>
      <w:rFonts w:ascii="Calibri" w:eastAsia="Calibri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99"/>
    <w:qFormat/>
    <w:rsid w:val="00A03B2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A03B2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3B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3B2F"/>
    <w:rPr>
      <w:rFonts w:ascii="Tahoma" w:eastAsia="Calibri" w:hAnsi="Tahoma" w:cs="Times New Roman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A03B2F"/>
    <w:rPr>
      <w:rFonts w:ascii="Times New Roman" w:eastAsia="Times New Roman" w:hAnsi="Times New Roman" w:cs="Times New Roman"/>
    </w:rPr>
  </w:style>
  <w:style w:type="paragraph" w:styleId="af">
    <w:name w:val="No Spacing"/>
    <w:link w:val="ae"/>
    <w:uiPriority w:val="1"/>
    <w:qFormat/>
    <w:rsid w:val="00A03B2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34"/>
    <w:qFormat/>
    <w:rsid w:val="00A03B2F"/>
    <w:pPr>
      <w:ind w:left="720"/>
      <w:contextualSpacing/>
    </w:pPr>
  </w:style>
  <w:style w:type="paragraph" w:customStyle="1" w:styleId="af1">
    <w:name w:val="Содержимое таблицы"/>
    <w:basedOn w:val="a"/>
    <w:uiPriority w:val="99"/>
    <w:semiHidden/>
    <w:rsid w:val="00A03B2F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ucida Sans"/>
      <w:kern w:val="2"/>
      <w:sz w:val="24"/>
      <w:szCs w:val="24"/>
      <w:lang w:eastAsia="hi-IN" w:bidi="hi-IN"/>
    </w:rPr>
  </w:style>
  <w:style w:type="character" w:customStyle="1" w:styleId="5">
    <w:name w:val="Знак Знак5"/>
    <w:locked/>
    <w:rsid w:val="00A03B2F"/>
    <w:rPr>
      <w:rFonts w:ascii="Cambria" w:eastAsia="Calibri" w:hAnsi="Cambria" w:hint="default"/>
      <w:b/>
      <w:bCs/>
      <w:kern w:val="32"/>
      <w:sz w:val="32"/>
      <w:szCs w:val="32"/>
      <w:lang w:val="ru-RU" w:eastAsia="ru-RU" w:bidi="ar-SA"/>
    </w:rPr>
  </w:style>
  <w:style w:type="character" w:customStyle="1" w:styleId="4">
    <w:name w:val="Знак Знак4"/>
    <w:locked/>
    <w:rsid w:val="00A03B2F"/>
    <w:rPr>
      <w:rFonts w:ascii="Calibri" w:eastAsia="Calibri" w:hAnsi="Calibri" w:cs="Calibri" w:hint="default"/>
      <w:b/>
      <w:bCs/>
      <w:sz w:val="27"/>
      <w:szCs w:val="27"/>
      <w:lang w:val="ru-RU" w:eastAsia="ru-RU" w:bidi="ar-SA"/>
    </w:rPr>
  </w:style>
  <w:style w:type="character" w:customStyle="1" w:styleId="11">
    <w:name w:val="Знак Знак1"/>
    <w:locked/>
    <w:rsid w:val="00A03B2F"/>
    <w:rPr>
      <w:rFonts w:ascii="Calibri" w:hAnsi="Calibri" w:cs="Calibri" w:hint="default"/>
      <w:sz w:val="22"/>
      <w:szCs w:val="22"/>
      <w:lang w:val="ru-RU" w:eastAsia="en-US" w:bidi="ar-SA"/>
    </w:rPr>
  </w:style>
  <w:style w:type="character" w:customStyle="1" w:styleId="af2">
    <w:name w:val="Знак Знак"/>
    <w:locked/>
    <w:rsid w:val="00A03B2F"/>
    <w:rPr>
      <w:rFonts w:ascii="Calibri" w:hAnsi="Calibri" w:cs="Calibri" w:hint="default"/>
      <w:sz w:val="22"/>
      <w:szCs w:val="22"/>
      <w:lang w:val="ru-RU" w:eastAsia="en-US" w:bidi="ar-SA"/>
    </w:rPr>
  </w:style>
  <w:style w:type="character" w:customStyle="1" w:styleId="31">
    <w:name w:val="Знак Знак3"/>
    <w:locked/>
    <w:rsid w:val="00A03B2F"/>
    <w:rPr>
      <w:rFonts w:ascii="Cambria" w:eastAsia="Calibri" w:hAnsi="Cambria" w:hint="default"/>
      <w:b/>
      <w:bCs/>
      <w:kern w:val="28"/>
      <w:sz w:val="32"/>
      <w:szCs w:val="32"/>
      <w:lang w:val="ru-RU" w:eastAsia="ru-RU" w:bidi="ar-SA"/>
    </w:rPr>
  </w:style>
  <w:style w:type="character" w:customStyle="1" w:styleId="2">
    <w:name w:val="Знак Знак2"/>
    <w:semiHidden/>
    <w:locked/>
    <w:rsid w:val="00A03B2F"/>
    <w:rPr>
      <w:rFonts w:ascii="Tahoma" w:hAnsi="Tahoma" w:cs="Tahoma" w:hint="default"/>
      <w:sz w:val="16"/>
      <w:szCs w:val="16"/>
      <w:lang w:val="ru-RU" w:eastAsia="en-US" w:bidi="ar-SA"/>
    </w:rPr>
  </w:style>
  <w:style w:type="table" w:styleId="af3">
    <w:name w:val="Table Grid"/>
    <w:basedOn w:val="a1"/>
    <w:rsid w:val="00A0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A03B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rsid w:val="00A0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rsid w:val="00A0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rsid w:val="00A0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rsid w:val="00A0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A03B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rsid w:val="00A03B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Владимировна</cp:lastModifiedBy>
  <cp:revision>4</cp:revision>
  <cp:lastPrinted>2020-09-14T02:17:00Z</cp:lastPrinted>
  <dcterms:created xsi:type="dcterms:W3CDTF">2019-12-09T14:13:00Z</dcterms:created>
  <dcterms:modified xsi:type="dcterms:W3CDTF">2020-09-14T02:21:00Z</dcterms:modified>
</cp:coreProperties>
</file>